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0EB" w:rsidRPr="00B9314A" w:rsidRDefault="008410EB" w:rsidP="00FF74E4">
      <w:pPr>
        <w:spacing w:after="0"/>
        <w:rPr>
          <w:rFonts w:ascii="Times New Roman" w:hAnsi="Times New Roman" w:cs="Times New Roman"/>
          <w:sz w:val="28"/>
          <w:szCs w:val="28"/>
        </w:rPr>
      </w:pPr>
    </w:p>
    <w:p w:rsidR="008410EB" w:rsidRDefault="008410EB" w:rsidP="000B41F8">
      <w:pPr>
        <w:spacing w:after="0"/>
        <w:rPr>
          <w:rFonts w:ascii="Times New Roman" w:hAnsi="Times New Roman" w:cs="Times New Roman"/>
          <w:b/>
          <w:bCs/>
          <w:sz w:val="28"/>
          <w:szCs w:val="28"/>
        </w:rPr>
      </w:pPr>
    </w:p>
    <w:p w:rsidR="008410EB" w:rsidRPr="00BD5C96" w:rsidRDefault="008410EB" w:rsidP="00BD5C96">
      <w:pPr>
        <w:pStyle w:val="Style3"/>
        <w:widowControl/>
        <w:spacing w:line="240" w:lineRule="auto"/>
        <w:ind w:firstLine="0"/>
        <w:jc w:val="center"/>
        <w:rPr>
          <w:rStyle w:val="FontStyle12"/>
          <w:rFonts w:ascii="Calibri" w:hAnsi="Calibri"/>
          <w:b/>
          <w:bCs/>
          <w:sz w:val="28"/>
          <w:szCs w:val="28"/>
        </w:rPr>
      </w:pPr>
      <w:r w:rsidRPr="00BD5C96">
        <w:rPr>
          <w:b/>
          <w:bCs/>
          <w:sz w:val="28"/>
          <w:szCs w:val="28"/>
        </w:rPr>
        <w:t>«Караканский хребет. Вершины воинской славы»</w:t>
      </w:r>
    </w:p>
    <w:p w:rsidR="008410EB" w:rsidRPr="00BD5C96" w:rsidRDefault="008410EB" w:rsidP="00BD5C96">
      <w:pPr>
        <w:pStyle w:val="Style2"/>
        <w:widowControl/>
        <w:spacing w:before="7" w:line="428" w:lineRule="exact"/>
        <w:jc w:val="center"/>
        <w:rPr>
          <w:rStyle w:val="FontStyle12"/>
          <w:rFonts w:ascii="Calibri" w:hAnsi="Calibri"/>
          <w:i/>
          <w:iCs/>
          <w:sz w:val="28"/>
          <w:szCs w:val="28"/>
        </w:rPr>
      </w:pPr>
      <w:r w:rsidRPr="00BD5C96">
        <w:rPr>
          <w:rStyle w:val="FontStyle11"/>
          <w:rFonts w:ascii="Calibri" w:hAnsi="Calibri"/>
          <w:b w:val="0"/>
          <w:bCs w:val="0"/>
          <w:i/>
          <w:iCs/>
          <w:sz w:val="28"/>
          <w:szCs w:val="28"/>
        </w:rPr>
        <w:t>Конспект</w:t>
      </w:r>
      <w:r>
        <w:rPr>
          <w:rStyle w:val="FontStyle11"/>
          <w:rFonts w:ascii="Calibri" w:hAnsi="Calibri"/>
          <w:b w:val="0"/>
          <w:bCs w:val="0"/>
          <w:i/>
          <w:iCs/>
          <w:sz w:val="28"/>
          <w:szCs w:val="28"/>
        </w:rPr>
        <w:t xml:space="preserve"> </w:t>
      </w:r>
      <w:r w:rsidRPr="00BD5C96">
        <w:rPr>
          <w:rStyle w:val="FontStyle12"/>
          <w:rFonts w:ascii="Calibri" w:hAnsi="Calibri"/>
          <w:i/>
          <w:iCs/>
          <w:sz w:val="28"/>
          <w:szCs w:val="28"/>
        </w:rPr>
        <w:t xml:space="preserve">занятия по </w:t>
      </w:r>
      <w:r w:rsidRPr="00BD5C96">
        <w:rPr>
          <w:i/>
          <w:iCs/>
          <w:sz w:val="28"/>
          <w:szCs w:val="28"/>
        </w:rPr>
        <w:t>дополнительной общеразвивающей</w:t>
      </w:r>
      <w:r w:rsidRPr="00BD5C96">
        <w:rPr>
          <w:rStyle w:val="FontStyle12"/>
          <w:rFonts w:ascii="Calibri" w:hAnsi="Calibri"/>
          <w:i/>
          <w:iCs/>
          <w:sz w:val="28"/>
          <w:szCs w:val="28"/>
        </w:rPr>
        <w:t xml:space="preserve"> программе </w:t>
      </w:r>
    </w:p>
    <w:p w:rsidR="008410EB" w:rsidRDefault="008410EB" w:rsidP="00BD5C96">
      <w:pPr>
        <w:pStyle w:val="Style3"/>
        <w:widowControl/>
        <w:spacing w:line="240" w:lineRule="auto"/>
        <w:ind w:firstLine="0"/>
        <w:jc w:val="center"/>
        <w:rPr>
          <w:i/>
          <w:iCs/>
          <w:sz w:val="28"/>
          <w:szCs w:val="28"/>
        </w:rPr>
      </w:pPr>
      <w:r w:rsidRPr="00BD5C96">
        <w:rPr>
          <w:rStyle w:val="FontStyle12"/>
          <w:rFonts w:ascii="Calibri" w:hAnsi="Calibri"/>
          <w:i/>
          <w:iCs/>
          <w:sz w:val="28"/>
          <w:szCs w:val="28"/>
        </w:rPr>
        <w:t xml:space="preserve">«Юный турист». </w:t>
      </w:r>
      <w:r w:rsidRPr="00BD5C96">
        <w:rPr>
          <w:i/>
          <w:iCs/>
          <w:sz w:val="28"/>
          <w:szCs w:val="28"/>
        </w:rPr>
        <w:t>Раздел: «Краеведение»</w:t>
      </w:r>
    </w:p>
    <w:p w:rsidR="008410EB" w:rsidRPr="00BD5C96" w:rsidRDefault="008410EB" w:rsidP="00BD5C96">
      <w:pPr>
        <w:pStyle w:val="Style3"/>
        <w:widowControl/>
        <w:spacing w:line="240" w:lineRule="auto"/>
        <w:ind w:firstLine="0"/>
        <w:jc w:val="center"/>
        <w:rPr>
          <w:i/>
          <w:iCs/>
          <w:sz w:val="28"/>
          <w:szCs w:val="28"/>
        </w:rPr>
      </w:pPr>
    </w:p>
    <w:p w:rsidR="008410EB" w:rsidRPr="001758C8" w:rsidRDefault="008410EB" w:rsidP="00BD5C96">
      <w:pPr>
        <w:spacing w:after="0" w:line="240" w:lineRule="auto"/>
        <w:ind w:firstLine="360"/>
        <w:jc w:val="right"/>
        <w:rPr>
          <w:rFonts w:ascii="Times New Roman" w:hAnsi="Times New Roman" w:cs="Times New Roman"/>
          <w:b/>
          <w:bCs/>
          <w:i/>
          <w:iCs/>
          <w:sz w:val="28"/>
          <w:szCs w:val="28"/>
          <w:bdr w:val="none" w:sz="0" w:space="0" w:color="auto" w:frame="1"/>
        </w:rPr>
      </w:pPr>
      <w:r>
        <w:rPr>
          <w:rFonts w:ascii="Times New Roman" w:hAnsi="Times New Roman" w:cs="Times New Roman"/>
          <w:b/>
          <w:bCs/>
          <w:i/>
          <w:iCs/>
          <w:sz w:val="28"/>
          <w:szCs w:val="28"/>
          <w:bdr w:val="none" w:sz="0" w:space="0" w:color="auto" w:frame="1"/>
        </w:rPr>
        <w:t>Захватова Валентина Павловна</w:t>
      </w:r>
      <w:r w:rsidRPr="001758C8">
        <w:rPr>
          <w:rFonts w:ascii="Times New Roman" w:hAnsi="Times New Roman" w:cs="Times New Roman"/>
          <w:b/>
          <w:bCs/>
          <w:i/>
          <w:iCs/>
          <w:sz w:val="28"/>
          <w:szCs w:val="28"/>
          <w:bdr w:val="none" w:sz="0" w:space="0" w:color="auto" w:frame="1"/>
        </w:rPr>
        <w:t>,</w:t>
      </w:r>
    </w:p>
    <w:p w:rsidR="008410EB" w:rsidRPr="001758C8" w:rsidRDefault="008410EB" w:rsidP="00BD5C96">
      <w:pPr>
        <w:spacing w:after="0" w:line="240" w:lineRule="auto"/>
        <w:ind w:firstLine="360"/>
        <w:jc w:val="right"/>
        <w:rPr>
          <w:rFonts w:ascii="Times New Roman" w:hAnsi="Times New Roman" w:cs="Times New Roman"/>
          <w:b/>
          <w:bCs/>
          <w:i/>
          <w:iCs/>
          <w:sz w:val="28"/>
          <w:szCs w:val="28"/>
          <w:bdr w:val="none" w:sz="0" w:space="0" w:color="auto" w:frame="1"/>
        </w:rPr>
      </w:pPr>
      <w:r w:rsidRPr="001758C8">
        <w:rPr>
          <w:rFonts w:ascii="Times New Roman" w:hAnsi="Times New Roman" w:cs="Times New Roman"/>
          <w:b/>
          <w:bCs/>
          <w:i/>
          <w:iCs/>
          <w:sz w:val="28"/>
          <w:szCs w:val="28"/>
          <w:bdr w:val="none" w:sz="0" w:space="0" w:color="auto" w:frame="1"/>
        </w:rPr>
        <w:t>педагог дополнительного образования</w:t>
      </w:r>
    </w:p>
    <w:p w:rsidR="008410EB" w:rsidRPr="001758C8" w:rsidRDefault="008410EB" w:rsidP="00BD5C96">
      <w:pPr>
        <w:spacing w:after="0" w:line="240" w:lineRule="auto"/>
        <w:ind w:firstLine="360"/>
        <w:jc w:val="right"/>
        <w:rPr>
          <w:rFonts w:ascii="Times New Roman" w:hAnsi="Times New Roman" w:cs="Times New Roman"/>
          <w:b/>
          <w:bCs/>
          <w:i/>
          <w:iCs/>
          <w:sz w:val="28"/>
          <w:szCs w:val="28"/>
          <w:bdr w:val="none" w:sz="0" w:space="0" w:color="auto" w:frame="1"/>
        </w:rPr>
      </w:pPr>
    </w:p>
    <w:p w:rsidR="008410EB" w:rsidRPr="00661860" w:rsidRDefault="008410EB" w:rsidP="00661860">
      <w:pPr>
        <w:spacing w:after="0" w:line="240" w:lineRule="auto"/>
        <w:ind w:firstLine="709"/>
        <w:jc w:val="both"/>
        <w:rPr>
          <w:rFonts w:ascii="Times New Roman" w:hAnsi="Times New Roman" w:cs="Times New Roman"/>
          <w:i/>
          <w:iCs/>
          <w:sz w:val="28"/>
          <w:szCs w:val="28"/>
        </w:rPr>
      </w:pPr>
      <w:r w:rsidRPr="00661860">
        <w:rPr>
          <w:rFonts w:ascii="Times New Roman" w:hAnsi="Times New Roman" w:cs="Times New Roman"/>
          <w:i/>
          <w:iCs/>
          <w:color w:val="000000"/>
          <w:sz w:val="28"/>
          <w:szCs w:val="28"/>
          <w:shd w:val="clear" w:color="auto" w:fill="FFFFFF"/>
        </w:rPr>
        <w:t xml:space="preserve">Методическая разработка занятия рассказывает технологию </w:t>
      </w:r>
      <w:r w:rsidRPr="00661860">
        <w:rPr>
          <w:rFonts w:ascii="Times New Roman" w:hAnsi="Times New Roman" w:cs="Times New Roman"/>
          <w:i/>
          <w:iCs/>
          <w:sz w:val="28"/>
          <w:szCs w:val="28"/>
        </w:rPr>
        <w:t xml:space="preserve">заочного путешествия  с использованием электронной презентации с элементами  анимации.  </w:t>
      </w:r>
    </w:p>
    <w:p w:rsidR="008410EB" w:rsidRPr="00661860" w:rsidRDefault="008410EB" w:rsidP="00661860">
      <w:pPr>
        <w:shd w:val="clear" w:color="auto" w:fill="FFFFFF"/>
        <w:spacing w:after="0" w:line="240" w:lineRule="auto"/>
        <w:jc w:val="both"/>
        <w:textAlignment w:val="baseline"/>
        <w:rPr>
          <w:rFonts w:ascii="Times New Roman" w:hAnsi="Times New Roman" w:cs="Times New Roman"/>
          <w:i/>
          <w:iCs/>
          <w:color w:val="FF0000"/>
          <w:sz w:val="28"/>
          <w:szCs w:val="28"/>
        </w:rPr>
      </w:pPr>
      <w:r w:rsidRPr="00661860">
        <w:rPr>
          <w:rFonts w:ascii="Times New Roman" w:hAnsi="Times New Roman" w:cs="Times New Roman"/>
          <w:i/>
          <w:iCs/>
          <w:sz w:val="28"/>
          <w:szCs w:val="28"/>
        </w:rPr>
        <w:t xml:space="preserve">Данное занятие было проведено в детском объединении в преддверии </w:t>
      </w:r>
      <w:r w:rsidRPr="00661860">
        <w:rPr>
          <w:rFonts w:ascii="Times New Roman" w:hAnsi="Times New Roman" w:cs="Times New Roman"/>
          <w:i/>
          <w:iCs/>
          <w:color w:val="000000"/>
          <w:sz w:val="28"/>
          <w:szCs w:val="28"/>
        </w:rPr>
        <w:t xml:space="preserve">памятной исторической даты 75-летие Победы в Великой Отечественной войне 1941-1945 г.г. для учащихся </w:t>
      </w:r>
      <w:r w:rsidRPr="00661860">
        <w:rPr>
          <w:rFonts w:ascii="Times New Roman" w:hAnsi="Times New Roman" w:cs="Times New Roman"/>
          <w:i/>
          <w:iCs/>
          <w:sz w:val="28"/>
          <w:szCs w:val="28"/>
        </w:rPr>
        <w:t xml:space="preserve"> 12-14 лет.</w:t>
      </w:r>
    </w:p>
    <w:p w:rsidR="008410EB" w:rsidRPr="000C4E7B" w:rsidRDefault="008410EB" w:rsidP="000C4E7B">
      <w:pPr>
        <w:pStyle w:val="NormalWeb"/>
        <w:shd w:val="clear" w:color="auto" w:fill="FFFFFF"/>
        <w:spacing w:before="0" w:beforeAutospacing="0" w:after="0" w:afterAutospacing="0"/>
        <w:ind w:firstLine="360"/>
        <w:jc w:val="both"/>
        <w:rPr>
          <w:i/>
          <w:iCs/>
          <w:sz w:val="28"/>
          <w:szCs w:val="28"/>
        </w:rPr>
      </w:pPr>
      <w:r w:rsidRPr="00661860">
        <w:rPr>
          <w:i/>
          <w:iCs/>
          <w:sz w:val="28"/>
          <w:szCs w:val="28"/>
        </w:rPr>
        <w:t xml:space="preserve"> </w:t>
      </w:r>
    </w:p>
    <w:p w:rsidR="008410EB" w:rsidRDefault="008410EB" w:rsidP="00BD5C96">
      <w:pPr>
        <w:spacing w:after="0" w:line="240" w:lineRule="auto"/>
        <w:ind w:firstLine="709"/>
        <w:jc w:val="both"/>
        <w:rPr>
          <w:rFonts w:ascii="Times New Roman" w:hAnsi="Times New Roman" w:cs="Times New Roman"/>
          <w:color w:val="000000"/>
          <w:sz w:val="28"/>
          <w:szCs w:val="28"/>
        </w:rPr>
      </w:pPr>
      <w:r w:rsidRPr="00BD5C96">
        <w:rPr>
          <w:rFonts w:ascii="Times New Roman" w:hAnsi="Times New Roman" w:cs="Times New Roman"/>
          <w:b/>
          <w:bCs/>
          <w:sz w:val="28"/>
          <w:szCs w:val="28"/>
        </w:rPr>
        <w:t>Цель:</w:t>
      </w:r>
      <w:r w:rsidRPr="00DA6331">
        <w:rPr>
          <w:rFonts w:ascii="Times New Roman" w:hAnsi="Times New Roman" w:cs="Times New Roman"/>
          <w:sz w:val="28"/>
          <w:szCs w:val="28"/>
        </w:rPr>
        <w:t xml:space="preserve"> </w:t>
      </w:r>
      <w:r w:rsidRPr="00DA6331">
        <w:rPr>
          <w:rFonts w:ascii="Times New Roman" w:hAnsi="Times New Roman" w:cs="Times New Roman"/>
          <w:color w:val="000000"/>
          <w:sz w:val="28"/>
          <w:szCs w:val="28"/>
        </w:rPr>
        <w:t>развивать познавательный интерес к своему краю; способствовать гражданско-патриотическому воспитанию учащихся, осознанному принятию ими понятий «малая Родина», «родная земля».</w:t>
      </w:r>
    </w:p>
    <w:p w:rsidR="008410EB" w:rsidRPr="00DA6331" w:rsidRDefault="008410EB" w:rsidP="00BD5C96">
      <w:pPr>
        <w:spacing w:after="0" w:line="240" w:lineRule="auto"/>
        <w:ind w:firstLine="709"/>
        <w:jc w:val="both"/>
        <w:rPr>
          <w:rFonts w:ascii="Times New Roman" w:hAnsi="Times New Roman" w:cs="Times New Roman"/>
          <w:color w:val="000000"/>
          <w:sz w:val="28"/>
          <w:szCs w:val="28"/>
        </w:rPr>
      </w:pPr>
    </w:p>
    <w:p w:rsidR="008410EB" w:rsidRPr="00BD5C96" w:rsidRDefault="008410EB" w:rsidP="00BD5C96">
      <w:pPr>
        <w:spacing w:after="0" w:line="240" w:lineRule="auto"/>
        <w:ind w:firstLine="709"/>
        <w:jc w:val="both"/>
        <w:rPr>
          <w:rFonts w:ascii="Times New Roman" w:hAnsi="Times New Roman" w:cs="Times New Roman"/>
          <w:b/>
          <w:bCs/>
          <w:sz w:val="28"/>
          <w:szCs w:val="28"/>
        </w:rPr>
      </w:pPr>
      <w:r w:rsidRPr="00BD5C96">
        <w:rPr>
          <w:rFonts w:ascii="Times New Roman" w:hAnsi="Times New Roman" w:cs="Times New Roman"/>
          <w:b/>
          <w:bCs/>
          <w:sz w:val="28"/>
          <w:szCs w:val="28"/>
        </w:rPr>
        <w:t xml:space="preserve">Задачи занятия: </w:t>
      </w:r>
    </w:p>
    <w:p w:rsidR="008410EB" w:rsidRPr="00DA6331" w:rsidRDefault="008410EB" w:rsidP="00BD5C96">
      <w:pPr>
        <w:spacing w:after="0" w:line="240" w:lineRule="auto"/>
        <w:ind w:firstLine="709"/>
        <w:jc w:val="both"/>
        <w:rPr>
          <w:rFonts w:ascii="Times New Roman" w:hAnsi="Times New Roman" w:cs="Times New Roman"/>
          <w:sz w:val="28"/>
          <w:szCs w:val="28"/>
        </w:rPr>
      </w:pPr>
      <w:r w:rsidRPr="00DA6331">
        <w:rPr>
          <w:rFonts w:ascii="Times New Roman" w:hAnsi="Times New Roman" w:cs="Times New Roman"/>
          <w:color w:val="000000"/>
          <w:sz w:val="28"/>
          <w:szCs w:val="28"/>
        </w:rPr>
        <w:t>закрепл</w:t>
      </w:r>
      <w:r>
        <w:rPr>
          <w:rFonts w:ascii="Times New Roman" w:hAnsi="Times New Roman" w:cs="Times New Roman"/>
          <w:color w:val="000000"/>
          <w:sz w:val="28"/>
          <w:szCs w:val="28"/>
        </w:rPr>
        <w:t>ять</w:t>
      </w:r>
      <w:r w:rsidRPr="00DA6331">
        <w:rPr>
          <w:rFonts w:ascii="Times New Roman" w:hAnsi="Times New Roman" w:cs="Times New Roman"/>
          <w:color w:val="000000"/>
          <w:sz w:val="28"/>
          <w:szCs w:val="28"/>
        </w:rPr>
        <w:t xml:space="preserve"> знани</w:t>
      </w:r>
      <w:r>
        <w:rPr>
          <w:rFonts w:ascii="Times New Roman" w:hAnsi="Times New Roman" w:cs="Times New Roman"/>
          <w:color w:val="000000"/>
          <w:sz w:val="28"/>
          <w:szCs w:val="28"/>
        </w:rPr>
        <w:t>я</w:t>
      </w:r>
      <w:r w:rsidRPr="00DA6331">
        <w:rPr>
          <w:rFonts w:ascii="Times New Roman" w:hAnsi="Times New Roman" w:cs="Times New Roman"/>
          <w:color w:val="000000"/>
          <w:sz w:val="28"/>
          <w:szCs w:val="28"/>
        </w:rPr>
        <w:t xml:space="preserve"> о Караканском хребте как горной системе, его богатствах</w:t>
      </w:r>
      <w:r>
        <w:rPr>
          <w:rFonts w:ascii="Times New Roman" w:hAnsi="Times New Roman" w:cs="Times New Roman"/>
          <w:color w:val="000000"/>
          <w:sz w:val="28"/>
          <w:szCs w:val="28"/>
        </w:rPr>
        <w:t xml:space="preserve"> и уникальности</w:t>
      </w:r>
      <w:r w:rsidRPr="00DA6331">
        <w:rPr>
          <w:rFonts w:ascii="Times New Roman" w:hAnsi="Times New Roman" w:cs="Times New Roman"/>
          <w:color w:val="000000"/>
          <w:sz w:val="28"/>
          <w:szCs w:val="28"/>
        </w:rPr>
        <w:t>;</w:t>
      </w:r>
    </w:p>
    <w:p w:rsidR="008410EB" w:rsidRPr="00DA6331" w:rsidRDefault="008410EB" w:rsidP="00BD5C9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A6331">
        <w:rPr>
          <w:rFonts w:ascii="Times New Roman" w:hAnsi="Times New Roman" w:cs="Times New Roman"/>
          <w:sz w:val="28"/>
          <w:szCs w:val="28"/>
        </w:rPr>
        <w:t xml:space="preserve"> </w:t>
      </w:r>
      <w:r w:rsidRPr="00DA6331">
        <w:rPr>
          <w:rFonts w:ascii="Times New Roman" w:hAnsi="Times New Roman" w:cs="Times New Roman"/>
          <w:color w:val="000000"/>
          <w:sz w:val="28"/>
          <w:szCs w:val="28"/>
          <w:shd w:val="clear" w:color="auto" w:fill="FFFFFF"/>
        </w:rPr>
        <w:t>формирова</w:t>
      </w:r>
      <w:r>
        <w:rPr>
          <w:rFonts w:ascii="Times New Roman" w:hAnsi="Times New Roman" w:cs="Times New Roman"/>
          <w:color w:val="000000"/>
          <w:sz w:val="28"/>
          <w:szCs w:val="28"/>
          <w:shd w:val="clear" w:color="auto" w:fill="FFFFFF"/>
        </w:rPr>
        <w:t>ть</w:t>
      </w:r>
      <w:r w:rsidRPr="00DA6331">
        <w:rPr>
          <w:rFonts w:ascii="Times New Roman" w:hAnsi="Times New Roman" w:cs="Times New Roman"/>
          <w:color w:val="000000"/>
          <w:sz w:val="28"/>
          <w:szCs w:val="28"/>
          <w:shd w:val="clear" w:color="auto" w:fill="FFFFFF"/>
        </w:rPr>
        <w:t xml:space="preserve"> и раз</w:t>
      </w:r>
      <w:r>
        <w:rPr>
          <w:rFonts w:ascii="Times New Roman" w:hAnsi="Times New Roman" w:cs="Times New Roman"/>
          <w:color w:val="000000"/>
          <w:sz w:val="28"/>
          <w:szCs w:val="28"/>
          <w:shd w:val="clear" w:color="auto" w:fill="FFFFFF"/>
        </w:rPr>
        <w:t>ви</w:t>
      </w:r>
      <w:r w:rsidRPr="00DA6331">
        <w:rPr>
          <w:rFonts w:ascii="Times New Roman" w:hAnsi="Times New Roman" w:cs="Times New Roman"/>
          <w:color w:val="000000"/>
          <w:sz w:val="28"/>
          <w:szCs w:val="28"/>
          <w:shd w:val="clear" w:color="auto" w:fill="FFFFFF"/>
        </w:rPr>
        <w:t>в</w:t>
      </w:r>
      <w:r>
        <w:rPr>
          <w:rFonts w:ascii="Times New Roman" w:hAnsi="Times New Roman" w:cs="Times New Roman"/>
          <w:color w:val="000000"/>
          <w:sz w:val="28"/>
          <w:szCs w:val="28"/>
          <w:shd w:val="clear" w:color="auto" w:fill="FFFFFF"/>
        </w:rPr>
        <w:t>ать</w:t>
      </w:r>
      <w:r w:rsidRPr="00DA6331">
        <w:rPr>
          <w:rFonts w:ascii="Times New Roman" w:hAnsi="Times New Roman" w:cs="Times New Roman"/>
          <w:color w:val="000000"/>
          <w:sz w:val="28"/>
          <w:szCs w:val="28"/>
          <w:shd w:val="clear" w:color="auto" w:fill="FFFFFF"/>
        </w:rPr>
        <w:t xml:space="preserve"> экологическо</w:t>
      </w:r>
      <w:r>
        <w:rPr>
          <w:rFonts w:ascii="Times New Roman" w:hAnsi="Times New Roman" w:cs="Times New Roman"/>
          <w:color w:val="000000"/>
          <w:sz w:val="28"/>
          <w:szCs w:val="28"/>
          <w:shd w:val="clear" w:color="auto" w:fill="FFFFFF"/>
        </w:rPr>
        <w:t>е</w:t>
      </w:r>
      <w:r w:rsidRPr="00DA6331">
        <w:rPr>
          <w:rFonts w:ascii="Times New Roman" w:hAnsi="Times New Roman" w:cs="Times New Roman"/>
          <w:color w:val="000000"/>
          <w:sz w:val="28"/>
          <w:szCs w:val="28"/>
          <w:shd w:val="clear" w:color="auto" w:fill="FFFFFF"/>
        </w:rPr>
        <w:t xml:space="preserve"> мышлени</w:t>
      </w:r>
      <w:r>
        <w:rPr>
          <w:rFonts w:ascii="Times New Roman" w:hAnsi="Times New Roman" w:cs="Times New Roman"/>
          <w:color w:val="000000"/>
          <w:sz w:val="28"/>
          <w:szCs w:val="28"/>
          <w:shd w:val="clear" w:color="auto" w:fill="FFFFFF"/>
        </w:rPr>
        <w:t>е</w:t>
      </w:r>
      <w:r w:rsidRPr="00DA6331">
        <w:rPr>
          <w:rFonts w:ascii="Times New Roman" w:hAnsi="Times New Roman" w:cs="Times New Roman"/>
          <w:color w:val="000000"/>
          <w:sz w:val="28"/>
          <w:szCs w:val="28"/>
          <w:shd w:val="clear" w:color="auto" w:fill="FFFFFF"/>
        </w:rPr>
        <w:t>, умение применять его в познавательной, коммуникативной, социальной практике;</w:t>
      </w:r>
      <w:r w:rsidRPr="00DA6331">
        <w:rPr>
          <w:rFonts w:ascii="Times New Roman" w:hAnsi="Times New Roman" w:cs="Times New Roman"/>
          <w:sz w:val="28"/>
          <w:szCs w:val="28"/>
        </w:rPr>
        <w:t xml:space="preserve"> </w:t>
      </w:r>
    </w:p>
    <w:p w:rsidR="008410EB" w:rsidRDefault="008410EB" w:rsidP="00BD5C96">
      <w:pPr>
        <w:spacing w:after="0" w:line="240" w:lineRule="auto"/>
        <w:ind w:firstLine="709"/>
        <w:jc w:val="both"/>
        <w:rPr>
          <w:rFonts w:ascii="Times New Roman" w:hAnsi="Times New Roman" w:cs="Times New Roman"/>
          <w:color w:val="000000"/>
          <w:sz w:val="28"/>
          <w:szCs w:val="28"/>
          <w:shd w:val="clear" w:color="auto" w:fill="FFFFFF"/>
        </w:rPr>
      </w:pPr>
      <w:r w:rsidRPr="00DA6331">
        <w:rPr>
          <w:rFonts w:ascii="Times New Roman" w:hAnsi="Times New Roman" w:cs="Times New Roman"/>
          <w:color w:val="000000"/>
          <w:sz w:val="28"/>
          <w:szCs w:val="28"/>
          <w:shd w:val="clear" w:color="auto" w:fill="FFFFFF"/>
        </w:rPr>
        <w:t>воспит</w:t>
      </w:r>
      <w:r>
        <w:rPr>
          <w:rFonts w:ascii="Times New Roman" w:hAnsi="Times New Roman" w:cs="Times New Roman"/>
          <w:color w:val="000000"/>
          <w:sz w:val="28"/>
          <w:szCs w:val="28"/>
          <w:shd w:val="clear" w:color="auto" w:fill="FFFFFF"/>
        </w:rPr>
        <w:t xml:space="preserve">ывать </w:t>
      </w:r>
      <w:r w:rsidRPr="00DA6331">
        <w:rPr>
          <w:rFonts w:ascii="Times New Roman" w:hAnsi="Times New Roman" w:cs="Times New Roman"/>
          <w:color w:val="000000"/>
          <w:sz w:val="28"/>
          <w:szCs w:val="28"/>
          <w:shd w:val="clear" w:color="auto" w:fill="FFFFFF"/>
        </w:rPr>
        <w:t>чувства ответственности и долга перед Родиной.</w:t>
      </w:r>
    </w:p>
    <w:p w:rsidR="008410EB" w:rsidRPr="00DA6331" w:rsidRDefault="008410EB" w:rsidP="00BD5C96">
      <w:pPr>
        <w:spacing w:after="0" w:line="240" w:lineRule="auto"/>
        <w:ind w:firstLine="709"/>
        <w:jc w:val="both"/>
        <w:rPr>
          <w:rFonts w:ascii="Times New Roman" w:hAnsi="Times New Roman" w:cs="Times New Roman"/>
          <w:color w:val="000000"/>
          <w:sz w:val="28"/>
          <w:szCs w:val="28"/>
          <w:shd w:val="clear" w:color="auto" w:fill="FFFFFF"/>
        </w:rPr>
      </w:pPr>
    </w:p>
    <w:p w:rsidR="008410EB" w:rsidRPr="00BD5C96" w:rsidRDefault="008410EB" w:rsidP="00BD5C96">
      <w:pPr>
        <w:pStyle w:val="NormalWeb"/>
        <w:shd w:val="clear" w:color="auto" w:fill="FFFFFF"/>
        <w:spacing w:before="0" w:beforeAutospacing="0" w:after="0" w:afterAutospacing="0"/>
        <w:ind w:firstLine="708"/>
        <w:rPr>
          <w:b/>
          <w:bCs/>
          <w:color w:val="000000"/>
          <w:sz w:val="28"/>
          <w:szCs w:val="28"/>
        </w:rPr>
      </w:pPr>
      <w:r w:rsidRPr="00BD5C96">
        <w:rPr>
          <w:b/>
          <w:bCs/>
          <w:color w:val="000000"/>
          <w:sz w:val="28"/>
          <w:szCs w:val="28"/>
        </w:rPr>
        <w:t xml:space="preserve">Планируемый результат: </w:t>
      </w:r>
    </w:p>
    <w:p w:rsidR="008410EB" w:rsidRPr="00A8696A" w:rsidRDefault="008410EB" w:rsidP="00BD5C96">
      <w:pPr>
        <w:pStyle w:val="NormalWeb"/>
        <w:shd w:val="clear" w:color="auto" w:fill="FFFFFF"/>
        <w:spacing w:before="0" w:beforeAutospacing="0" w:after="0" w:afterAutospacing="0"/>
        <w:rPr>
          <w:color w:val="000000"/>
          <w:sz w:val="28"/>
          <w:szCs w:val="28"/>
        </w:rPr>
      </w:pPr>
      <w:r w:rsidRPr="00A8696A">
        <w:rPr>
          <w:color w:val="000000"/>
          <w:sz w:val="28"/>
          <w:szCs w:val="28"/>
        </w:rPr>
        <w:t>- учащиеся узнают о проекте «Вершины воинской славы» и боевом  подвиге   Героя Советского Союза  С.Т.Загайнова;</w:t>
      </w:r>
    </w:p>
    <w:p w:rsidR="008410EB" w:rsidRDefault="008410EB" w:rsidP="00BD5C96">
      <w:pPr>
        <w:pStyle w:val="NormalWeb"/>
        <w:shd w:val="clear" w:color="auto" w:fill="FFFFFF"/>
        <w:spacing w:before="0" w:beforeAutospacing="0" w:after="0" w:afterAutospacing="0"/>
        <w:rPr>
          <w:color w:val="000000"/>
          <w:sz w:val="28"/>
          <w:szCs w:val="28"/>
        </w:rPr>
      </w:pPr>
      <w:r w:rsidRPr="00A8696A">
        <w:rPr>
          <w:color w:val="000000"/>
          <w:sz w:val="28"/>
          <w:szCs w:val="28"/>
        </w:rPr>
        <w:t>- учащиеся откроют для себя уникальный краеведческий объект - Караканский хребет.</w:t>
      </w:r>
    </w:p>
    <w:p w:rsidR="008410EB" w:rsidRDefault="008410EB" w:rsidP="00BD5C96">
      <w:pPr>
        <w:pStyle w:val="NormalWeb"/>
        <w:shd w:val="clear" w:color="auto" w:fill="FFFFFF"/>
        <w:spacing w:before="0" w:beforeAutospacing="0" w:after="0" w:afterAutospacing="0"/>
        <w:rPr>
          <w:color w:val="000000"/>
          <w:sz w:val="28"/>
          <w:szCs w:val="28"/>
        </w:rPr>
      </w:pPr>
    </w:p>
    <w:p w:rsidR="008410EB" w:rsidRPr="00BD5C96" w:rsidRDefault="008410EB" w:rsidP="00BD5C96">
      <w:pPr>
        <w:pStyle w:val="NormalWeb"/>
        <w:shd w:val="clear" w:color="auto" w:fill="FFFFFF"/>
        <w:spacing w:before="0" w:beforeAutospacing="0" w:after="0" w:afterAutospacing="0"/>
        <w:ind w:firstLine="708"/>
        <w:rPr>
          <w:b/>
          <w:bCs/>
          <w:color w:val="000000"/>
          <w:sz w:val="28"/>
          <w:szCs w:val="28"/>
        </w:rPr>
      </w:pPr>
      <w:r w:rsidRPr="00BD5C96">
        <w:rPr>
          <w:b/>
          <w:bCs/>
          <w:color w:val="000000"/>
          <w:sz w:val="28"/>
          <w:szCs w:val="28"/>
        </w:rPr>
        <w:t>Форма проведения</w:t>
      </w:r>
      <w:r w:rsidRPr="00BD5C96">
        <w:rPr>
          <w:color w:val="000000"/>
          <w:sz w:val="28"/>
          <w:szCs w:val="28"/>
        </w:rPr>
        <w:t xml:space="preserve">: </w:t>
      </w:r>
      <w:r w:rsidRPr="00BD5C96">
        <w:rPr>
          <w:sz w:val="28"/>
          <w:szCs w:val="28"/>
        </w:rPr>
        <w:t>заочное путешествие.</w:t>
      </w:r>
    </w:p>
    <w:p w:rsidR="008410EB" w:rsidRDefault="008410EB" w:rsidP="00BD5C96">
      <w:pPr>
        <w:pStyle w:val="NormalWeb"/>
        <w:shd w:val="clear" w:color="auto" w:fill="FFFFFF"/>
        <w:spacing w:before="0" w:beforeAutospacing="0" w:after="0" w:afterAutospacing="0"/>
        <w:ind w:firstLine="708"/>
        <w:rPr>
          <w:color w:val="000000"/>
          <w:sz w:val="28"/>
          <w:szCs w:val="28"/>
        </w:rPr>
      </w:pPr>
      <w:r w:rsidRPr="00A8696A">
        <w:rPr>
          <w:color w:val="000000"/>
          <w:sz w:val="28"/>
          <w:szCs w:val="28"/>
        </w:rPr>
        <w:t>Оборудование: компьютер, проектор, экран.</w:t>
      </w:r>
    </w:p>
    <w:p w:rsidR="008410EB" w:rsidRPr="00A8696A" w:rsidRDefault="008410EB" w:rsidP="00BD5C96">
      <w:pPr>
        <w:pStyle w:val="NormalWeb"/>
        <w:shd w:val="clear" w:color="auto" w:fill="FFFFFF"/>
        <w:spacing w:before="0" w:beforeAutospacing="0" w:after="0" w:afterAutospacing="0"/>
        <w:ind w:firstLine="708"/>
        <w:rPr>
          <w:color w:val="000000"/>
          <w:sz w:val="28"/>
          <w:szCs w:val="28"/>
        </w:rPr>
      </w:pPr>
    </w:p>
    <w:p w:rsidR="008410EB" w:rsidRDefault="008410EB" w:rsidP="00BD5C96">
      <w:pPr>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 xml:space="preserve">       </w:t>
      </w:r>
      <w:r w:rsidRPr="00BD5C96">
        <w:rPr>
          <w:rFonts w:ascii="Times New Roman" w:hAnsi="Times New Roman" w:cs="Times New Roman"/>
          <w:b/>
          <w:bCs/>
          <w:sz w:val="28"/>
          <w:szCs w:val="28"/>
        </w:rPr>
        <w:t>Применяемые методы</w:t>
      </w:r>
      <w:r w:rsidRPr="00A86CC0">
        <w:rPr>
          <w:rFonts w:ascii="Times New Roman" w:hAnsi="Times New Roman" w:cs="Times New Roman"/>
          <w:sz w:val="28"/>
          <w:szCs w:val="28"/>
        </w:rPr>
        <w:t xml:space="preserve"> и приемы: изложение нового материала, закрепление полученных знаний, контроль усвоения знаний.</w:t>
      </w:r>
    </w:p>
    <w:p w:rsidR="008410EB" w:rsidRPr="00A86CC0" w:rsidRDefault="008410EB" w:rsidP="00BD5C96">
      <w:pPr>
        <w:spacing w:after="0" w:line="240" w:lineRule="auto"/>
        <w:jc w:val="both"/>
        <w:rPr>
          <w:rFonts w:ascii="Times New Roman" w:hAnsi="Times New Roman" w:cs="Times New Roman"/>
          <w:sz w:val="28"/>
          <w:szCs w:val="28"/>
        </w:rPr>
      </w:pPr>
    </w:p>
    <w:p w:rsidR="008410EB" w:rsidRDefault="008410EB" w:rsidP="00BD5C96">
      <w:pPr>
        <w:spacing w:after="0" w:line="240" w:lineRule="auto"/>
        <w:ind w:firstLine="709"/>
        <w:jc w:val="both"/>
        <w:rPr>
          <w:rFonts w:ascii="Times New Roman" w:hAnsi="Times New Roman" w:cs="Times New Roman"/>
          <w:sz w:val="28"/>
          <w:szCs w:val="28"/>
        </w:rPr>
      </w:pPr>
      <w:r>
        <w:rPr>
          <w:noProof/>
        </w:rPr>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_x0000_s1026" type="#_x0000_t187" style="position:absolute;left:0;text-align:left;margin-left:469.4pt;margin-top:29.3pt;width:18pt;height:18pt;z-index:251654144" adj="9360"/>
        </w:pict>
      </w:r>
      <w:r w:rsidRPr="00BD5C96">
        <w:rPr>
          <w:rFonts w:ascii="Times New Roman" w:hAnsi="Times New Roman" w:cs="Times New Roman"/>
          <w:b/>
          <w:bCs/>
          <w:sz w:val="28"/>
          <w:szCs w:val="28"/>
        </w:rPr>
        <w:t>Используемые дидактические материалы:</w:t>
      </w:r>
      <w:r w:rsidRPr="00A86CC0">
        <w:rPr>
          <w:rFonts w:ascii="Times New Roman" w:hAnsi="Times New Roman" w:cs="Times New Roman"/>
          <w:sz w:val="28"/>
          <w:szCs w:val="28"/>
        </w:rPr>
        <w:t xml:space="preserve"> электронная презентация, раздаточный материал (</w:t>
      </w:r>
      <w:r>
        <w:rPr>
          <w:rFonts w:ascii="Times New Roman" w:hAnsi="Times New Roman" w:cs="Times New Roman"/>
          <w:sz w:val="28"/>
          <w:szCs w:val="28"/>
        </w:rPr>
        <w:t>проверочные карточки</w:t>
      </w:r>
      <w:r w:rsidRPr="00A86CC0">
        <w:rPr>
          <w:rFonts w:ascii="Times New Roman" w:hAnsi="Times New Roman" w:cs="Times New Roman"/>
          <w:sz w:val="28"/>
          <w:szCs w:val="28"/>
        </w:rPr>
        <w:t>).</w:t>
      </w:r>
    </w:p>
    <w:p w:rsidR="008410EB" w:rsidRDefault="008410EB" w:rsidP="00BD5C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Моменты анимации на презентации в тексте слайдов отмечены знаком</w:t>
      </w:r>
    </w:p>
    <w:p w:rsidR="008410EB" w:rsidRDefault="008410EB" w:rsidP="00BD5C96">
      <w:pPr>
        <w:spacing w:after="0" w:line="240" w:lineRule="auto"/>
        <w:jc w:val="both"/>
        <w:rPr>
          <w:rFonts w:ascii="Times New Roman" w:hAnsi="Times New Roman" w:cs="Times New Roman"/>
          <w:sz w:val="28"/>
          <w:szCs w:val="28"/>
        </w:rPr>
      </w:pPr>
    </w:p>
    <w:p w:rsidR="008410EB" w:rsidRDefault="008410EB" w:rsidP="00BD5C96">
      <w:pPr>
        <w:spacing w:after="0" w:line="240" w:lineRule="auto"/>
        <w:jc w:val="center"/>
        <w:rPr>
          <w:rFonts w:ascii="Times New Roman" w:hAnsi="Times New Roman" w:cs="Times New Roman"/>
          <w:b/>
          <w:bCs/>
          <w:sz w:val="28"/>
          <w:szCs w:val="28"/>
        </w:rPr>
      </w:pPr>
    </w:p>
    <w:p w:rsidR="008410EB" w:rsidRDefault="008410EB" w:rsidP="00BD5C96">
      <w:pPr>
        <w:spacing w:after="0" w:line="240" w:lineRule="auto"/>
        <w:jc w:val="center"/>
        <w:rPr>
          <w:rFonts w:ascii="Times New Roman" w:hAnsi="Times New Roman" w:cs="Times New Roman"/>
          <w:b/>
          <w:bCs/>
          <w:sz w:val="28"/>
          <w:szCs w:val="28"/>
        </w:rPr>
      </w:pPr>
    </w:p>
    <w:p w:rsidR="008410EB" w:rsidRDefault="008410EB" w:rsidP="000C4E7B">
      <w:pPr>
        <w:spacing w:after="0" w:line="240" w:lineRule="auto"/>
        <w:rPr>
          <w:rFonts w:ascii="Times New Roman" w:hAnsi="Times New Roman" w:cs="Times New Roman"/>
          <w:b/>
          <w:bCs/>
          <w:sz w:val="28"/>
          <w:szCs w:val="28"/>
        </w:rPr>
      </w:pPr>
    </w:p>
    <w:p w:rsidR="008410EB" w:rsidRPr="003A1A56" w:rsidRDefault="008410EB" w:rsidP="00BD5C9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Ход занятия</w:t>
      </w:r>
    </w:p>
    <w:p w:rsidR="008410EB" w:rsidRPr="00661860" w:rsidRDefault="008410EB" w:rsidP="00661860">
      <w:pPr>
        <w:spacing w:after="0" w:line="240" w:lineRule="auto"/>
        <w:ind w:firstLine="709"/>
        <w:jc w:val="both"/>
        <w:rPr>
          <w:rFonts w:ascii="Times New Roman" w:hAnsi="Times New Roman" w:cs="Times New Roman"/>
          <w:sz w:val="28"/>
          <w:szCs w:val="28"/>
        </w:rPr>
      </w:pPr>
      <w:r w:rsidRPr="00661860">
        <w:rPr>
          <w:rFonts w:ascii="Times New Roman" w:hAnsi="Times New Roman" w:cs="Times New Roman"/>
          <w:sz w:val="28"/>
          <w:szCs w:val="28"/>
        </w:rPr>
        <w:t>Слайд 1.</w:t>
      </w:r>
    </w:p>
    <w:p w:rsidR="008410EB" w:rsidRPr="00661860" w:rsidRDefault="008410EB" w:rsidP="00661860">
      <w:pPr>
        <w:spacing w:after="0" w:line="240" w:lineRule="auto"/>
        <w:ind w:firstLine="708"/>
        <w:jc w:val="both"/>
        <w:rPr>
          <w:rFonts w:ascii="Times New Roman" w:hAnsi="Times New Roman" w:cs="Times New Roman"/>
          <w:sz w:val="28"/>
          <w:szCs w:val="28"/>
        </w:rPr>
      </w:pPr>
      <w:r w:rsidRPr="00661860">
        <w:rPr>
          <w:rFonts w:ascii="Times New Roman" w:hAnsi="Times New Roman" w:cs="Times New Roman"/>
          <w:sz w:val="28"/>
          <w:szCs w:val="28"/>
        </w:rPr>
        <w:t>- Здравствуйте, ребята. На этом занятии мы с вами продолжаем изучать раздел «Краеведение». Тема нашего занятия «Караканский хребет. Вершины воинской славы».</w:t>
      </w:r>
    </w:p>
    <w:p w:rsidR="008410EB" w:rsidRPr="00661860" w:rsidRDefault="008410EB" w:rsidP="00661860">
      <w:pPr>
        <w:spacing w:after="0" w:line="240" w:lineRule="auto"/>
        <w:ind w:firstLine="709"/>
        <w:jc w:val="both"/>
        <w:rPr>
          <w:rFonts w:ascii="Times New Roman" w:hAnsi="Times New Roman" w:cs="Times New Roman"/>
          <w:sz w:val="28"/>
          <w:szCs w:val="28"/>
        </w:rPr>
      </w:pPr>
      <w:r w:rsidRPr="00661860">
        <w:rPr>
          <w:rFonts w:ascii="Times New Roman" w:hAnsi="Times New Roman" w:cs="Times New Roman"/>
          <w:sz w:val="28"/>
          <w:szCs w:val="28"/>
        </w:rPr>
        <w:t>Сегодня мы совершим  заочное путешествие   по Караканскому хребту.</w:t>
      </w:r>
    </w:p>
    <w:p w:rsidR="008410EB" w:rsidRPr="00661860" w:rsidRDefault="008410EB" w:rsidP="00661860">
      <w:pPr>
        <w:pStyle w:val="BodyText"/>
        <w:widowControl w:val="0"/>
        <w:tabs>
          <w:tab w:val="left" w:pos="708"/>
          <w:tab w:val="left" w:pos="4170"/>
        </w:tabs>
        <w:suppressAutoHyphens/>
        <w:spacing w:after="0" w:line="240" w:lineRule="auto"/>
        <w:ind w:firstLine="709"/>
        <w:jc w:val="both"/>
        <w:rPr>
          <w:rFonts w:ascii="Times New Roman" w:hAnsi="Times New Roman" w:cs="Times New Roman"/>
          <w:sz w:val="28"/>
          <w:szCs w:val="28"/>
        </w:rPr>
      </w:pPr>
      <w:r w:rsidRPr="00661860">
        <w:rPr>
          <w:rFonts w:ascii="Times New Roman" w:hAnsi="Times New Roman" w:cs="Times New Roman"/>
          <w:sz w:val="28"/>
          <w:szCs w:val="28"/>
        </w:rPr>
        <w:t xml:space="preserve">Слайд 2. </w:t>
      </w:r>
    </w:p>
    <w:p w:rsidR="008410EB" w:rsidRPr="00661860" w:rsidRDefault="008410EB" w:rsidP="00661860">
      <w:pPr>
        <w:spacing w:after="0" w:line="240" w:lineRule="auto"/>
        <w:ind w:firstLine="708"/>
        <w:jc w:val="both"/>
        <w:rPr>
          <w:rFonts w:ascii="Times New Roman" w:hAnsi="Times New Roman" w:cs="Times New Roman"/>
          <w:sz w:val="28"/>
          <w:szCs w:val="28"/>
        </w:rPr>
      </w:pPr>
      <w:r>
        <w:rPr>
          <w:noProof/>
        </w:rPr>
        <w:pict>
          <v:shape id="_x0000_s1027" type="#_x0000_t187" style="position:absolute;left:0;text-align:left;margin-left:182.05pt;margin-top:79.75pt;width:18pt;height:18pt;z-index:251656192" adj="9360"/>
        </w:pict>
      </w:r>
      <w:r w:rsidRPr="00661860">
        <w:rPr>
          <w:rFonts w:ascii="Times New Roman" w:hAnsi="Times New Roman" w:cs="Times New Roman"/>
          <w:sz w:val="28"/>
          <w:szCs w:val="28"/>
        </w:rPr>
        <w:t>- Караканский хребет расположен в самом центре Кемеровской области, в юго-восточной части Беловского района. Хребет является частью цепи гор, названных академиком М.А.Усовым «Мелафировой подковой». Протяжённость хребта с юго-востока на северо-запад  25 км, он возвышается над Кузнецкой котловиной на относительно небольшую высоту (высшая точка гора Малахай – 486 м).</w:t>
      </w:r>
    </w:p>
    <w:p w:rsidR="008410EB" w:rsidRPr="00661860" w:rsidRDefault="008410EB" w:rsidP="00661860">
      <w:pPr>
        <w:spacing w:after="0" w:line="240" w:lineRule="auto"/>
        <w:ind w:firstLine="708"/>
        <w:jc w:val="both"/>
        <w:rPr>
          <w:rFonts w:ascii="Times New Roman" w:hAnsi="Times New Roman" w:cs="Times New Roman"/>
          <w:sz w:val="28"/>
          <w:szCs w:val="28"/>
        </w:rPr>
      </w:pPr>
      <w:r w:rsidRPr="00661860">
        <w:rPr>
          <w:rStyle w:val="Emphasis"/>
          <w:rFonts w:ascii="Times New Roman" w:hAnsi="Times New Roman" w:cs="Times New Roman"/>
          <w:i w:val="0"/>
          <w:iCs w:val="0"/>
          <w:sz w:val="28"/>
          <w:szCs w:val="28"/>
        </w:rPr>
        <w:t>Слайд 3.</w:t>
      </w:r>
      <w:r w:rsidRPr="00661860">
        <w:rPr>
          <w:rFonts w:ascii="Times New Roman" w:hAnsi="Times New Roman" w:cs="Times New Roman"/>
          <w:sz w:val="28"/>
          <w:szCs w:val="28"/>
        </w:rPr>
        <w:t xml:space="preserve"> </w:t>
      </w:r>
    </w:p>
    <w:p w:rsidR="008410EB" w:rsidRPr="00661860" w:rsidRDefault="008410EB" w:rsidP="00661860">
      <w:pPr>
        <w:pStyle w:val="NormalWeb"/>
        <w:spacing w:before="0" w:beforeAutospacing="0" w:after="0" w:afterAutospacing="0"/>
        <w:ind w:firstLine="708"/>
        <w:jc w:val="both"/>
        <w:rPr>
          <w:sz w:val="28"/>
          <w:szCs w:val="28"/>
        </w:rPr>
      </w:pPr>
      <w:r>
        <w:rPr>
          <w:noProof/>
        </w:rPr>
        <w:pict>
          <v:shape id="_x0000_s1028" type="#_x0000_t187" style="position:absolute;left:0;text-align:left;margin-left:144.85pt;margin-top:134.7pt;width:18pt;height:18pt;z-index:251657216" adj="8520"/>
        </w:pict>
      </w:r>
      <w:r w:rsidRPr="00661860">
        <w:rPr>
          <w:sz w:val="28"/>
          <w:szCs w:val="28"/>
        </w:rPr>
        <w:t>- Начнем нашу экскурсию с Караканского перевала, через который проходит дорога Белово – Пермяки. Здесь установлен памятный знак «Географический центр Кузбасса». С точностью до градуса с помощью новейшего оборудования был определен географический центр Кузбасса. В основание памятного знака, который выполнен в виде карты Кемеровской области, вмонтированы кусочки угля со всех разрезов компании "Кузбассразрезуголь". С 2005 года проводятся экспедиции «Тропою угля» с целью краеведческого исследования истории угольной промышленности Кемеровской области.</w:t>
      </w:r>
    </w:p>
    <w:p w:rsidR="008410EB" w:rsidRPr="00661860" w:rsidRDefault="008410EB" w:rsidP="00661860">
      <w:pPr>
        <w:pStyle w:val="NormalWeb"/>
        <w:spacing w:before="0" w:beforeAutospacing="0" w:after="0" w:afterAutospacing="0"/>
        <w:ind w:firstLine="708"/>
        <w:jc w:val="both"/>
        <w:rPr>
          <w:rStyle w:val="Emphasis"/>
          <w:i w:val="0"/>
          <w:iCs w:val="0"/>
          <w:sz w:val="28"/>
          <w:szCs w:val="28"/>
        </w:rPr>
      </w:pPr>
      <w:r w:rsidRPr="00661860">
        <w:rPr>
          <w:rStyle w:val="Emphasis"/>
          <w:i w:val="0"/>
          <w:iCs w:val="0"/>
          <w:sz w:val="28"/>
          <w:szCs w:val="28"/>
        </w:rPr>
        <w:t>Слайд 4.</w:t>
      </w:r>
    </w:p>
    <w:p w:rsidR="008410EB" w:rsidRPr="00661860" w:rsidRDefault="008410EB" w:rsidP="00661860">
      <w:pPr>
        <w:spacing w:after="0" w:line="240" w:lineRule="auto"/>
        <w:ind w:firstLine="709"/>
        <w:jc w:val="both"/>
        <w:rPr>
          <w:rFonts w:ascii="Times New Roman" w:hAnsi="Times New Roman" w:cs="Times New Roman"/>
          <w:sz w:val="28"/>
          <w:szCs w:val="28"/>
        </w:rPr>
      </w:pPr>
      <w:r w:rsidRPr="00661860">
        <w:rPr>
          <w:rFonts w:ascii="Times New Roman" w:hAnsi="Times New Roman" w:cs="Times New Roman"/>
          <w:sz w:val="28"/>
          <w:szCs w:val="28"/>
        </w:rPr>
        <w:t>Затем экскурсионный маршрут проходит по юго-западному склону хребта, выводя нас на территорию государственного заказника «Караканский». У подножия склона видим информационный щит, регламентирующий деятельность посетителей на территории заказника.</w:t>
      </w:r>
    </w:p>
    <w:p w:rsidR="008410EB" w:rsidRPr="00661860" w:rsidRDefault="008410EB" w:rsidP="00661860">
      <w:pPr>
        <w:pStyle w:val="NormalWeb"/>
        <w:spacing w:before="0" w:beforeAutospacing="0" w:after="0" w:afterAutospacing="0"/>
        <w:ind w:firstLine="708"/>
        <w:jc w:val="both"/>
        <w:rPr>
          <w:rStyle w:val="Emphasis"/>
          <w:i w:val="0"/>
          <w:iCs w:val="0"/>
          <w:sz w:val="28"/>
          <w:szCs w:val="28"/>
        </w:rPr>
      </w:pPr>
      <w:r w:rsidRPr="00661860">
        <w:rPr>
          <w:rStyle w:val="Emphasis"/>
          <w:i w:val="0"/>
          <w:iCs w:val="0"/>
          <w:sz w:val="28"/>
          <w:szCs w:val="28"/>
        </w:rPr>
        <w:t>Слайд 5.</w:t>
      </w:r>
    </w:p>
    <w:p w:rsidR="008410EB" w:rsidRPr="00661860" w:rsidRDefault="008410EB" w:rsidP="00661860">
      <w:pPr>
        <w:pStyle w:val="NormalWeb"/>
        <w:spacing w:before="0" w:beforeAutospacing="0" w:after="0" w:afterAutospacing="0"/>
        <w:ind w:firstLine="708"/>
        <w:jc w:val="both"/>
        <w:rPr>
          <w:sz w:val="28"/>
          <w:szCs w:val="28"/>
        </w:rPr>
      </w:pPr>
      <w:r w:rsidRPr="00661860">
        <w:rPr>
          <w:sz w:val="28"/>
          <w:szCs w:val="28"/>
        </w:rPr>
        <w:t>Поднявшись на хребет, выходим к памятному знаку, установленному в 2015 году педагогами и учащимися Дворца творчества в рамках областной акции «Вершина воинской славы». Эта вершина хребта названа именем беловчанина - Героя Советского Союза   Степана Тарасовича Загайнова. С этой точки в хорошую погоду видна деревня Пермяки – родина еще одного нашего земляка -  Героя Советского Союза Александра Котегова.</w:t>
      </w:r>
    </w:p>
    <w:p w:rsidR="008410EB" w:rsidRPr="00661860" w:rsidRDefault="008410EB" w:rsidP="00661860">
      <w:pPr>
        <w:pStyle w:val="NormalWeb"/>
        <w:spacing w:before="0" w:beforeAutospacing="0" w:after="0" w:afterAutospacing="0"/>
        <w:ind w:firstLine="708"/>
        <w:jc w:val="both"/>
        <w:rPr>
          <w:sz w:val="28"/>
          <w:szCs w:val="28"/>
        </w:rPr>
      </w:pPr>
      <w:r w:rsidRPr="00661860">
        <w:rPr>
          <w:rStyle w:val="Emphasis"/>
          <w:i w:val="0"/>
          <w:iCs w:val="0"/>
          <w:sz w:val="28"/>
          <w:szCs w:val="28"/>
        </w:rPr>
        <w:t>Слайд 6.</w:t>
      </w:r>
      <w:r w:rsidRPr="00661860">
        <w:rPr>
          <w:sz w:val="28"/>
          <w:szCs w:val="28"/>
        </w:rPr>
        <w:t xml:space="preserve"> </w:t>
      </w:r>
    </w:p>
    <w:p w:rsidR="008410EB" w:rsidRPr="00661860" w:rsidRDefault="008410EB" w:rsidP="00661860">
      <w:pPr>
        <w:pStyle w:val="NormalWeb"/>
        <w:spacing w:before="0" w:beforeAutospacing="0" w:after="0" w:afterAutospacing="0"/>
        <w:ind w:firstLine="708"/>
        <w:jc w:val="both"/>
        <w:rPr>
          <w:rStyle w:val="Emphasis"/>
          <w:i w:val="0"/>
          <w:iCs w:val="0"/>
          <w:sz w:val="28"/>
          <w:szCs w:val="28"/>
        </w:rPr>
      </w:pPr>
      <w:r w:rsidRPr="00661860">
        <w:rPr>
          <w:sz w:val="28"/>
          <w:szCs w:val="28"/>
        </w:rPr>
        <w:t>Проект «Вершины воинской славы» реализуется в Кемеровской области с 2015 года. Его цель - присвоение безымянным горным вершинам, находящимся на территории области, имен Кузбассовцев – Героев Советского Союза.</w:t>
      </w:r>
    </w:p>
    <w:p w:rsidR="008410EB" w:rsidRPr="00661860" w:rsidRDefault="008410EB" w:rsidP="00661860">
      <w:pPr>
        <w:pStyle w:val="NormalWeb"/>
        <w:spacing w:before="0" w:beforeAutospacing="0" w:after="0" w:afterAutospacing="0"/>
        <w:ind w:firstLine="708"/>
        <w:jc w:val="both"/>
        <w:rPr>
          <w:sz w:val="28"/>
          <w:szCs w:val="28"/>
        </w:rPr>
      </w:pPr>
      <w:r w:rsidRPr="00661860">
        <w:rPr>
          <w:sz w:val="28"/>
          <w:szCs w:val="28"/>
        </w:rPr>
        <w:t>Постановлениями Правительства России в 2016, 2018 и 2020 годах официально присвоены имена Героев – Кузбассовцев 16-ти горным вершинам Кузнецкого Алатау и Горной Шории.</w:t>
      </w:r>
    </w:p>
    <w:p w:rsidR="008410EB" w:rsidRPr="00661860" w:rsidRDefault="008410EB" w:rsidP="00661860">
      <w:pPr>
        <w:pStyle w:val="NormalWeb"/>
        <w:spacing w:before="0" w:beforeAutospacing="0" w:after="0" w:afterAutospacing="0"/>
        <w:ind w:firstLine="708"/>
        <w:jc w:val="both"/>
        <w:rPr>
          <w:sz w:val="28"/>
          <w:szCs w:val="28"/>
        </w:rPr>
      </w:pPr>
      <w:r w:rsidRPr="00661860">
        <w:rPr>
          <w:sz w:val="28"/>
          <w:szCs w:val="28"/>
        </w:rPr>
        <w:t>Участникам восхождения на каждую из вершин вручается именной сертификат.</w:t>
      </w:r>
    </w:p>
    <w:p w:rsidR="008410EB" w:rsidRPr="00661860" w:rsidRDefault="008410EB" w:rsidP="00661860">
      <w:pPr>
        <w:pStyle w:val="NormalWeb"/>
        <w:spacing w:before="0" w:beforeAutospacing="0" w:after="0" w:afterAutospacing="0"/>
        <w:ind w:firstLine="708"/>
        <w:jc w:val="both"/>
        <w:rPr>
          <w:sz w:val="28"/>
          <w:szCs w:val="28"/>
        </w:rPr>
      </w:pPr>
      <w:r w:rsidRPr="00661860">
        <w:rPr>
          <w:rStyle w:val="Emphasis"/>
          <w:i w:val="0"/>
          <w:iCs w:val="0"/>
          <w:sz w:val="28"/>
          <w:szCs w:val="28"/>
        </w:rPr>
        <w:t>Слайд 7.</w:t>
      </w:r>
    </w:p>
    <w:p w:rsidR="008410EB" w:rsidRPr="00661860" w:rsidRDefault="008410EB" w:rsidP="00661860">
      <w:pPr>
        <w:spacing w:after="0" w:line="240" w:lineRule="auto"/>
        <w:ind w:firstLine="709"/>
        <w:jc w:val="both"/>
        <w:rPr>
          <w:rFonts w:ascii="Times New Roman" w:hAnsi="Times New Roman" w:cs="Times New Roman"/>
          <w:sz w:val="28"/>
          <w:szCs w:val="28"/>
        </w:rPr>
      </w:pPr>
      <w:r w:rsidRPr="00661860">
        <w:rPr>
          <w:rFonts w:ascii="Times New Roman" w:hAnsi="Times New Roman" w:cs="Times New Roman"/>
          <w:sz w:val="28"/>
          <w:szCs w:val="28"/>
        </w:rPr>
        <w:t xml:space="preserve">В нашем городе из девятнадцати беловчан - Героев Советского Союза был выбран Степан Тарасович Загайнов.   До войны он работал техником-нормировщиком на станции Белово Томской железной дороги (ныне город Белово). В сентябре 1941 года призван в армию Беловским райвоенкоматом. </w:t>
      </w:r>
      <w:r w:rsidRPr="00661860">
        <w:rPr>
          <w:rFonts w:ascii="Times New Roman" w:hAnsi="Times New Roman" w:cs="Times New Roman"/>
          <w:sz w:val="28"/>
          <w:szCs w:val="28"/>
        </w:rPr>
        <w:br/>
        <w:t xml:space="preserve">       Во время Великой Отечественной войны в действующей армии – с ноября 1941 года. Воевал на Карельском фронте до января 1943 года. В 1943 году окончил 1-е Горьковское танковое училище. Вернулся в действующую армию в январе 1944 года на 1-й Украинский фронт. Сражался в 17-й гвардейской механизированной бригаде 6-го гвардейского механизированного корпуса. </w:t>
      </w:r>
    </w:p>
    <w:p w:rsidR="008410EB" w:rsidRPr="00661860" w:rsidRDefault="008410EB" w:rsidP="00661860">
      <w:pPr>
        <w:spacing w:after="0" w:line="240" w:lineRule="auto"/>
        <w:ind w:firstLine="600"/>
        <w:jc w:val="both"/>
        <w:rPr>
          <w:rFonts w:ascii="Times New Roman" w:hAnsi="Times New Roman" w:cs="Times New Roman"/>
          <w:sz w:val="28"/>
          <w:szCs w:val="28"/>
        </w:rPr>
      </w:pPr>
      <w:r w:rsidRPr="00661860">
        <w:rPr>
          <w:rFonts w:ascii="Times New Roman" w:hAnsi="Times New Roman" w:cs="Times New Roman"/>
          <w:sz w:val="28"/>
          <w:szCs w:val="28"/>
        </w:rPr>
        <w:t xml:space="preserve">К званию Героя Советского Союза он был представлен 28 января 1945 года. С.Т.Загайнов погиб в бою 4 февраля 1945 года. Сгорел в танке. </w:t>
      </w:r>
    </w:p>
    <w:p w:rsidR="008410EB" w:rsidRPr="00661860" w:rsidRDefault="008410EB" w:rsidP="00661860">
      <w:pPr>
        <w:spacing w:after="0" w:line="240" w:lineRule="auto"/>
        <w:ind w:firstLine="600"/>
        <w:jc w:val="both"/>
        <w:rPr>
          <w:rFonts w:ascii="Times New Roman" w:hAnsi="Times New Roman" w:cs="Times New Roman"/>
          <w:sz w:val="28"/>
          <w:szCs w:val="28"/>
        </w:rPr>
      </w:pPr>
      <w:r w:rsidRPr="00661860">
        <w:rPr>
          <w:rFonts w:ascii="Times New Roman" w:hAnsi="Times New Roman" w:cs="Times New Roman"/>
          <w:sz w:val="28"/>
          <w:szCs w:val="28"/>
        </w:rPr>
        <w:t xml:space="preserve">Прах Героя похоронен в пригороде Берлина. </w:t>
      </w:r>
      <w:r w:rsidRPr="00661860">
        <w:rPr>
          <w:rFonts w:ascii="Times New Roman" w:hAnsi="Times New Roman" w:cs="Times New Roman"/>
          <w:sz w:val="28"/>
          <w:szCs w:val="28"/>
        </w:rPr>
        <w:br/>
        <w:t xml:space="preserve">        В городе Белово в п. Инской есть улица, названная именем Степана Загайнова. </w:t>
      </w:r>
    </w:p>
    <w:p w:rsidR="008410EB" w:rsidRPr="00661860" w:rsidRDefault="008410EB" w:rsidP="00661860">
      <w:pPr>
        <w:spacing w:after="0" w:line="240" w:lineRule="auto"/>
        <w:ind w:firstLine="709"/>
        <w:jc w:val="both"/>
        <w:rPr>
          <w:rFonts w:ascii="Times New Roman" w:hAnsi="Times New Roman" w:cs="Times New Roman"/>
          <w:sz w:val="28"/>
          <w:szCs w:val="28"/>
        </w:rPr>
      </w:pPr>
      <w:r w:rsidRPr="00661860">
        <w:rPr>
          <w:rFonts w:ascii="Times New Roman" w:hAnsi="Times New Roman" w:cs="Times New Roman"/>
          <w:sz w:val="28"/>
          <w:szCs w:val="28"/>
        </w:rPr>
        <w:t>Минутой молчания предлагаю почтить память всех павших на полях сражения за честь и свободу нашей Родины.</w:t>
      </w:r>
    </w:p>
    <w:p w:rsidR="008410EB" w:rsidRPr="00661860" w:rsidRDefault="008410EB" w:rsidP="00661860">
      <w:pPr>
        <w:pStyle w:val="NormalWeb"/>
        <w:spacing w:before="0" w:beforeAutospacing="0" w:after="0" w:afterAutospacing="0"/>
        <w:ind w:firstLine="708"/>
        <w:jc w:val="both"/>
        <w:rPr>
          <w:sz w:val="28"/>
          <w:szCs w:val="28"/>
        </w:rPr>
      </w:pPr>
      <w:r w:rsidRPr="00661860">
        <w:rPr>
          <w:rStyle w:val="Emphasis"/>
          <w:i w:val="0"/>
          <w:iCs w:val="0"/>
          <w:sz w:val="28"/>
          <w:szCs w:val="28"/>
        </w:rPr>
        <w:t>Слайд 8.</w:t>
      </w:r>
    </w:p>
    <w:p w:rsidR="008410EB" w:rsidRPr="00661860" w:rsidRDefault="008410EB" w:rsidP="00661860">
      <w:pPr>
        <w:spacing w:after="0" w:line="240" w:lineRule="auto"/>
        <w:ind w:firstLine="709"/>
        <w:jc w:val="both"/>
        <w:rPr>
          <w:rFonts w:ascii="Times New Roman" w:hAnsi="Times New Roman" w:cs="Times New Roman"/>
          <w:sz w:val="28"/>
          <w:szCs w:val="28"/>
        </w:rPr>
      </w:pPr>
      <w:r w:rsidRPr="00661860">
        <w:rPr>
          <w:rFonts w:ascii="Times New Roman" w:hAnsi="Times New Roman" w:cs="Times New Roman"/>
          <w:sz w:val="28"/>
          <w:szCs w:val="28"/>
        </w:rPr>
        <w:t>Далее маршрут проходит по верхней части хребта на юго-восток до небольшого каменного карьера, где ведется добыча базальта.</w:t>
      </w:r>
    </w:p>
    <w:p w:rsidR="008410EB" w:rsidRPr="00661860" w:rsidRDefault="008410EB" w:rsidP="00661860">
      <w:pPr>
        <w:spacing w:after="0" w:line="240" w:lineRule="auto"/>
        <w:ind w:firstLine="709"/>
        <w:jc w:val="both"/>
        <w:rPr>
          <w:rFonts w:ascii="Times New Roman" w:hAnsi="Times New Roman" w:cs="Times New Roman"/>
          <w:sz w:val="28"/>
          <w:szCs w:val="28"/>
        </w:rPr>
      </w:pPr>
      <w:r>
        <w:rPr>
          <w:noProof/>
        </w:rPr>
        <w:pict>
          <v:shape id="_x0000_s1029" type="#_x0000_t187" style="position:absolute;left:0;text-align:left;margin-left:280.45pt;margin-top:131.05pt;width:18pt;height:18pt;z-index:251658240" adj="9360"/>
        </w:pict>
      </w:r>
      <w:r w:rsidRPr="00661860">
        <w:rPr>
          <w:rFonts w:ascii="Times New Roman" w:hAnsi="Times New Roman" w:cs="Times New Roman"/>
          <w:sz w:val="28"/>
          <w:szCs w:val="28"/>
        </w:rPr>
        <w:t>По данным геологов, Караканский хребет образовался на месте древнего вулканического разлома. Много миллионов лет назад земля в районе Кузнецкой котловины треснула, и на поверхность вылилась лава. Внизу образовалась пустота, она просела, в результате чего получилось природное «блюдце». Края этого «блюдца» и образовали Мелафировую подкову, частью которой является Караканский хребет. Отличительной особенностью этих гор является их сложение горными породами магматического происхождения — базальтами. Здесь можно видеть выходы горной породы и особенности ее расположения в геологическом обнажении.</w:t>
      </w:r>
    </w:p>
    <w:p w:rsidR="008410EB" w:rsidRPr="00661860" w:rsidRDefault="008410EB" w:rsidP="00661860">
      <w:pPr>
        <w:pStyle w:val="NormalWeb"/>
        <w:spacing w:before="0" w:beforeAutospacing="0" w:after="0" w:afterAutospacing="0"/>
        <w:ind w:firstLine="708"/>
        <w:jc w:val="both"/>
        <w:rPr>
          <w:rStyle w:val="Emphasis"/>
          <w:i w:val="0"/>
          <w:iCs w:val="0"/>
          <w:sz w:val="28"/>
          <w:szCs w:val="28"/>
        </w:rPr>
      </w:pPr>
      <w:r w:rsidRPr="00661860">
        <w:rPr>
          <w:rStyle w:val="Emphasis"/>
          <w:i w:val="0"/>
          <w:iCs w:val="0"/>
          <w:sz w:val="28"/>
          <w:szCs w:val="28"/>
        </w:rPr>
        <w:t xml:space="preserve">Слайд 9. </w:t>
      </w:r>
    </w:p>
    <w:p w:rsidR="008410EB" w:rsidRPr="00661860" w:rsidRDefault="008410EB" w:rsidP="00661860">
      <w:pPr>
        <w:spacing w:after="0" w:line="240" w:lineRule="auto"/>
        <w:ind w:firstLine="708"/>
        <w:jc w:val="both"/>
        <w:rPr>
          <w:rFonts w:ascii="Times New Roman" w:hAnsi="Times New Roman" w:cs="Times New Roman"/>
          <w:sz w:val="28"/>
          <w:szCs w:val="28"/>
        </w:rPr>
      </w:pPr>
      <w:r>
        <w:rPr>
          <w:noProof/>
        </w:rPr>
        <w:pict>
          <v:shape id="_x0000_s1030" type="#_x0000_t187" style="position:absolute;left:0;text-align:left;margin-left:205.85pt;margin-top:149.3pt;width:18pt;height:18pt;z-index:251659264" adj="9360"/>
        </w:pict>
      </w:r>
      <w:r w:rsidRPr="00661860">
        <w:rPr>
          <w:rFonts w:ascii="Times New Roman" w:hAnsi="Times New Roman" w:cs="Times New Roman"/>
          <w:sz w:val="28"/>
          <w:szCs w:val="28"/>
        </w:rPr>
        <w:t>- Хребет уникален своими климатическими условиями, возникшими вследствие особых направлений ветров в этой области гор, что сказывается  и на растительном, и на животном мире. Северо-западные склоны хребта поросли березовым лесом, а юго-восточные – ковылем и степным разнотравьем. Возникшая горная преграда позволяет укрываться за ней от холодных  ветров многим теплолюбивым видам растений, насекомым и млекопитающим. В то время, когда на северо-западном склоне зимой снег лежит слоем в 30 – 40 сантиметров, на противоположном склоне толщина сугробов достигает до 6 метров. Ученые утверждают, что такого явления больше нет на всем земном шаре.</w:t>
      </w:r>
    </w:p>
    <w:p w:rsidR="008410EB" w:rsidRPr="00661860" w:rsidRDefault="008410EB" w:rsidP="00661860">
      <w:pPr>
        <w:pStyle w:val="NormalWeb"/>
        <w:spacing w:before="0" w:beforeAutospacing="0" w:after="0" w:afterAutospacing="0"/>
        <w:ind w:firstLine="708"/>
        <w:jc w:val="both"/>
        <w:rPr>
          <w:rStyle w:val="Emphasis"/>
          <w:i w:val="0"/>
          <w:iCs w:val="0"/>
          <w:sz w:val="28"/>
          <w:szCs w:val="28"/>
        </w:rPr>
      </w:pPr>
      <w:r w:rsidRPr="00661860">
        <w:rPr>
          <w:rStyle w:val="Emphasis"/>
          <w:i w:val="0"/>
          <w:iCs w:val="0"/>
          <w:sz w:val="28"/>
          <w:szCs w:val="28"/>
        </w:rPr>
        <w:t>Слайд 10.</w:t>
      </w:r>
    </w:p>
    <w:p w:rsidR="008410EB" w:rsidRPr="00661860" w:rsidRDefault="008410EB" w:rsidP="00661860">
      <w:pPr>
        <w:spacing w:after="0" w:line="240" w:lineRule="auto"/>
        <w:ind w:firstLine="709"/>
        <w:jc w:val="both"/>
        <w:rPr>
          <w:rFonts w:ascii="Times New Roman" w:hAnsi="Times New Roman" w:cs="Times New Roman"/>
          <w:sz w:val="28"/>
          <w:szCs w:val="28"/>
        </w:rPr>
      </w:pPr>
      <w:r w:rsidRPr="00661860">
        <w:rPr>
          <w:rFonts w:ascii="Times New Roman" w:hAnsi="Times New Roman" w:cs="Times New Roman"/>
          <w:sz w:val="28"/>
          <w:szCs w:val="28"/>
        </w:rPr>
        <w:t xml:space="preserve">- Данная территория - единый ландшафтный комплекс с достаточно хорошо сохранившимися участками степной растительности. На Караканском хребте сохранились самые обширные для Кузбасса участки степных сообществ. Они произрастают на западном  макросклоне хребта и на вершине водоразделов. Уникальность этого участка состоит и в том, что здесь произрастает эндемичные, то есть присущие только данному региону, виды трав Алтае-Саянской флористической провинции: </w:t>
      </w:r>
      <w:r w:rsidRPr="00661860">
        <w:rPr>
          <w:rFonts w:ascii="Times New Roman" w:hAnsi="Times New Roman" w:cs="Times New Roman"/>
          <w:i/>
          <w:iCs/>
          <w:sz w:val="28"/>
          <w:szCs w:val="28"/>
        </w:rPr>
        <w:t xml:space="preserve">лапчатка изящнейшая, копеечник Турчанинова; </w:t>
      </w:r>
      <w:r w:rsidRPr="00661860">
        <w:rPr>
          <w:rFonts w:ascii="Times New Roman" w:hAnsi="Times New Roman" w:cs="Times New Roman"/>
          <w:sz w:val="28"/>
          <w:szCs w:val="28"/>
        </w:rPr>
        <w:t xml:space="preserve">а также 9 видов трав, внесенных в Красную книгу Кемеровской области. </w:t>
      </w:r>
    </w:p>
    <w:p w:rsidR="008410EB" w:rsidRPr="00661860" w:rsidRDefault="008410EB" w:rsidP="00661860">
      <w:pPr>
        <w:spacing w:after="0" w:line="240" w:lineRule="auto"/>
        <w:ind w:firstLine="708"/>
        <w:jc w:val="both"/>
        <w:rPr>
          <w:rFonts w:ascii="Times New Roman" w:hAnsi="Times New Roman" w:cs="Times New Roman"/>
          <w:sz w:val="28"/>
          <w:szCs w:val="28"/>
        </w:rPr>
      </w:pPr>
      <w:r w:rsidRPr="00661860">
        <w:rPr>
          <w:rFonts w:ascii="Times New Roman" w:hAnsi="Times New Roman" w:cs="Times New Roman"/>
          <w:sz w:val="28"/>
          <w:szCs w:val="28"/>
        </w:rPr>
        <w:t xml:space="preserve">Слайд 11. - В 2008 году на территории Караканского хребта ученые открыли новый вид пчелы, который назвали Panurginus muraviovi. Пчела панургинус муравьеви. Кстати, по словам ученых, предки шустрой пчелки, причем, точно такие же, жили еще 145 млн. лет назад и прекрасно знали динозавров Мелового периода Мезозойской эры. </w:t>
      </w:r>
    </w:p>
    <w:p w:rsidR="008410EB" w:rsidRPr="00661860" w:rsidRDefault="008410EB" w:rsidP="00661860">
      <w:pPr>
        <w:pStyle w:val="NormalWeb"/>
        <w:spacing w:before="0" w:beforeAutospacing="0" w:after="0" w:afterAutospacing="0"/>
        <w:ind w:firstLine="708"/>
        <w:jc w:val="both"/>
        <w:rPr>
          <w:sz w:val="28"/>
          <w:szCs w:val="28"/>
        </w:rPr>
      </w:pPr>
      <w:r w:rsidRPr="00661860">
        <w:rPr>
          <w:sz w:val="28"/>
          <w:szCs w:val="28"/>
        </w:rPr>
        <w:t>Кроме того, недавно кемеровские ученые обнаружили здесь колонию сурков - очень редкое животное в этих краях.</w:t>
      </w:r>
    </w:p>
    <w:p w:rsidR="008410EB" w:rsidRPr="00661860" w:rsidRDefault="008410EB" w:rsidP="00661860">
      <w:pPr>
        <w:pStyle w:val="NormalWeb"/>
        <w:spacing w:before="0" w:beforeAutospacing="0" w:after="0" w:afterAutospacing="0"/>
        <w:ind w:firstLine="708"/>
        <w:jc w:val="both"/>
        <w:rPr>
          <w:rStyle w:val="Emphasis"/>
          <w:i w:val="0"/>
          <w:iCs w:val="0"/>
          <w:sz w:val="28"/>
          <w:szCs w:val="28"/>
        </w:rPr>
      </w:pPr>
      <w:r w:rsidRPr="00661860">
        <w:rPr>
          <w:rStyle w:val="Emphasis"/>
          <w:i w:val="0"/>
          <w:iCs w:val="0"/>
          <w:sz w:val="28"/>
          <w:szCs w:val="28"/>
        </w:rPr>
        <w:t>Слайд 12.</w:t>
      </w:r>
    </w:p>
    <w:p w:rsidR="008410EB" w:rsidRPr="00661860" w:rsidRDefault="008410EB" w:rsidP="00661860">
      <w:pPr>
        <w:spacing w:after="0" w:line="240" w:lineRule="auto"/>
        <w:ind w:firstLine="709"/>
        <w:jc w:val="both"/>
        <w:rPr>
          <w:rStyle w:val="Emphasis"/>
          <w:rFonts w:ascii="Times New Roman" w:hAnsi="Times New Roman" w:cs="Times New Roman"/>
          <w:i w:val="0"/>
          <w:iCs w:val="0"/>
          <w:sz w:val="28"/>
          <w:szCs w:val="28"/>
        </w:rPr>
      </w:pPr>
      <w:r>
        <w:rPr>
          <w:noProof/>
        </w:rPr>
        <w:pict>
          <v:shape id="_x0000_s1031" type="#_x0000_t187" style="position:absolute;left:0;text-align:left;margin-left:473.1pt;margin-top:94.15pt;width:18pt;height:18pt;z-index:251660288" adj="9360"/>
        </w:pict>
      </w:r>
      <w:r w:rsidRPr="00661860">
        <w:rPr>
          <w:rFonts w:ascii="Times New Roman" w:hAnsi="Times New Roman" w:cs="Times New Roman"/>
          <w:sz w:val="28"/>
          <w:szCs w:val="28"/>
        </w:rPr>
        <w:t xml:space="preserve"> - Уникальны здесь и воздушные массы, пересекающие Караканский хребет. Воздух из Кузнецкой котловины, встречая Караканский хребет, поднимается вверх. В результате Караканский хребет пользуется большой популярностью у дельтапланеристов, которые приезжают сюда со всей страны, привлеченные необыкновенными восходящими воздушными потоками. Для любителей парящих полетов здесь был организован стационарный дельтадром, расположенный между селами Пермяки и Каракан. </w:t>
      </w:r>
    </w:p>
    <w:p w:rsidR="008410EB" w:rsidRPr="00661860" w:rsidRDefault="008410EB" w:rsidP="00661860">
      <w:pPr>
        <w:pStyle w:val="NormalWeb"/>
        <w:spacing w:before="0" w:beforeAutospacing="0" w:after="0" w:afterAutospacing="0"/>
        <w:ind w:firstLine="708"/>
        <w:jc w:val="both"/>
        <w:rPr>
          <w:rStyle w:val="Emphasis"/>
          <w:i w:val="0"/>
          <w:iCs w:val="0"/>
          <w:sz w:val="28"/>
          <w:szCs w:val="28"/>
        </w:rPr>
      </w:pPr>
      <w:r w:rsidRPr="00661860">
        <w:rPr>
          <w:rStyle w:val="Emphasis"/>
          <w:i w:val="0"/>
          <w:iCs w:val="0"/>
          <w:sz w:val="28"/>
          <w:szCs w:val="28"/>
        </w:rPr>
        <w:t>Слайд 13.</w:t>
      </w:r>
    </w:p>
    <w:p w:rsidR="008410EB" w:rsidRPr="00661860" w:rsidRDefault="008410EB" w:rsidP="00661860">
      <w:pPr>
        <w:pStyle w:val="NormalWeb"/>
        <w:spacing w:before="0" w:beforeAutospacing="0" w:after="0" w:afterAutospacing="0"/>
        <w:ind w:firstLine="709"/>
        <w:jc w:val="both"/>
        <w:rPr>
          <w:sz w:val="28"/>
          <w:szCs w:val="28"/>
        </w:rPr>
      </w:pPr>
      <w:r w:rsidRPr="00661860">
        <w:rPr>
          <w:rStyle w:val="Emphasis"/>
          <w:i w:val="0"/>
          <w:iCs w:val="0"/>
          <w:sz w:val="28"/>
          <w:szCs w:val="28"/>
        </w:rPr>
        <w:t xml:space="preserve"> </w:t>
      </w:r>
      <w:r w:rsidRPr="00661860">
        <w:rPr>
          <w:sz w:val="28"/>
          <w:szCs w:val="28"/>
        </w:rPr>
        <w:t xml:space="preserve">- Караканский хребет очень красив в любое время года и имеет ряд хороших обзорных вершин. </w:t>
      </w:r>
    </w:p>
    <w:p w:rsidR="008410EB" w:rsidRPr="00661860" w:rsidRDefault="008410EB" w:rsidP="00661860">
      <w:pPr>
        <w:pStyle w:val="NormalWeb"/>
        <w:spacing w:before="0" w:beforeAutospacing="0" w:after="0" w:afterAutospacing="0"/>
        <w:ind w:firstLine="709"/>
        <w:jc w:val="both"/>
        <w:rPr>
          <w:sz w:val="28"/>
          <w:szCs w:val="28"/>
        </w:rPr>
      </w:pPr>
      <w:r w:rsidRPr="00661860">
        <w:rPr>
          <w:sz w:val="28"/>
          <w:szCs w:val="28"/>
        </w:rPr>
        <w:t xml:space="preserve">- Как вы думаете, какие горы можно увидеть с  вершины хребта на востоке? на западе? Обратимся к первому слайду. </w:t>
      </w:r>
    </w:p>
    <w:p w:rsidR="008410EB" w:rsidRPr="00661860" w:rsidRDefault="008410EB" w:rsidP="00661860">
      <w:pPr>
        <w:pStyle w:val="NormalWeb"/>
        <w:spacing w:before="0" w:beforeAutospacing="0" w:after="0" w:afterAutospacing="0"/>
        <w:ind w:firstLine="709"/>
        <w:jc w:val="both"/>
        <w:rPr>
          <w:sz w:val="28"/>
          <w:szCs w:val="28"/>
        </w:rPr>
      </w:pPr>
      <w:r>
        <w:rPr>
          <w:noProof/>
        </w:rPr>
        <w:pict>
          <v:shape id="_x0000_s1032" type="#_x0000_t187" style="position:absolute;left:0;text-align:left;margin-left:377.5pt;margin-top:48pt;width:18pt;height:18pt;z-index:251661312" adj="9360"/>
        </w:pict>
      </w:r>
      <w:r w:rsidRPr="00661860">
        <w:rPr>
          <w:i/>
          <w:iCs/>
          <w:sz w:val="28"/>
          <w:szCs w:val="28"/>
        </w:rPr>
        <w:t>Дети высказывают мнения. В процессе обсуждения выясняем</w:t>
      </w:r>
      <w:r w:rsidRPr="00661860">
        <w:rPr>
          <w:sz w:val="28"/>
          <w:szCs w:val="28"/>
        </w:rPr>
        <w:t xml:space="preserve">, что поднявшись в хорошую погоду на вершину хребта, можно увидеть на востоке заснеженные горы Кузнецкого Алатау, на западе - предгорья Салаирского кряжа. А Кузнецкая котловина расположена «у ваших ног». </w:t>
      </w:r>
    </w:p>
    <w:p w:rsidR="008410EB" w:rsidRPr="00661860" w:rsidRDefault="008410EB" w:rsidP="00661860">
      <w:pPr>
        <w:pStyle w:val="NormalWeb"/>
        <w:spacing w:before="0" w:beforeAutospacing="0" w:after="0" w:afterAutospacing="0"/>
        <w:ind w:firstLine="708"/>
        <w:jc w:val="both"/>
        <w:rPr>
          <w:rStyle w:val="Emphasis"/>
          <w:i w:val="0"/>
          <w:iCs w:val="0"/>
          <w:sz w:val="28"/>
          <w:szCs w:val="28"/>
        </w:rPr>
      </w:pPr>
      <w:r w:rsidRPr="00661860">
        <w:rPr>
          <w:rStyle w:val="Emphasis"/>
          <w:i w:val="0"/>
          <w:iCs w:val="0"/>
          <w:sz w:val="28"/>
          <w:szCs w:val="28"/>
        </w:rPr>
        <w:t>Слайд 14.</w:t>
      </w:r>
    </w:p>
    <w:p w:rsidR="008410EB" w:rsidRPr="00661860" w:rsidRDefault="008410EB" w:rsidP="00661860">
      <w:pPr>
        <w:pStyle w:val="NormalWeb"/>
        <w:shd w:val="clear" w:color="auto" w:fill="FFFFFF"/>
        <w:spacing w:before="0" w:beforeAutospacing="0" w:after="0" w:afterAutospacing="0"/>
        <w:ind w:firstLine="708"/>
        <w:jc w:val="both"/>
        <w:rPr>
          <w:sz w:val="28"/>
          <w:szCs w:val="28"/>
        </w:rPr>
      </w:pPr>
      <w:r w:rsidRPr="00661860">
        <w:rPr>
          <w:sz w:val="28"/>
          <w:szCs w:val="28"/>
        </w:rPr>
        <w:t>Подведение итогов: - А теперь давайте подведем итоги нашего заочного путешествия и  посчитаем, сколько раз мы применяли слово «уникальный» (</w:t>
      </w:r>
      <w:r w:rsidRPr="00661860">
        <w:rPr>
          <w:i/>
          <w:iCs/>
          <w:sz w:val="28"/>
          <w:szCs w:val="28"/>
        </w:rPr>
        <w:t>ребята называют слайды, где использовалось слово «уникальный»</w:t>
      </w:r>
      <w:r w:rsidRPr="00661860">
        <w:rPr>
          <w:sz w:val="28"/>
          <w:szCs w:val="28"/>
        </w:rPr>
        <w:t>).</w:t>
      </w:r>
    </w:p>
    <w:p w:rsidR="008410EB" w:rsidRPr="00661860" w:rsidRDefault="008410EB" w:rsidP="00661860">
      <w:pPr>
        <w:pStyle w:val="NormalWeb"/>
        <w:shd w:val="clear" w:color="auto" w:fill="FFFFFF"/>
        <w:spacing w:before="0" w:beforeAutospacing="0" w:after="0" w:afterAutospacing="0"/>
        <w:ind w:firstLine="708"/>
        <w:jc w:val="both"/>
        <w:rPr>
          <w:sz w:val="28"/>
          <w:szCs w:val="28"/>
        </w:rPr>
      </w:pPr>
      <w:r w:rsidRPr="00661860">
        <w:rPr>
          <w:sz w:val="28"/>
          <w:szCs w:val="28"/>
        </w:rPr>
        <w:t>Рефлексия. - Предлагаю вам сыграть в одну простую игру.</w:t>
      </w:r>
    </w:p>
    <w:p w:rsidR="008410EB" w:rsidRPr="00661860" w:rsidRDefault="008410EB" w:rsidP="00661860">
      <w:pPr>
        <w:pStyle w:val="1"/>
        <w:suppressAutoHyphens/>
        <w:ind w:firstLine="644"/>
        <w:jc w:val="both"/>
        <w:rPr>
          <w:i/>
          <w:iCs/>
          <w:sz w:val="28"/>
          <w:szCs w:val="28"/>
        </w:rPr>
      </w:pPr>
      <w:r>
        <w:rPr>
          <w:noProof/>
        </w:rPr>
        <w:pict>
          <v:shape id="_x0000_s1033" type="#_x0000_t187" style="position:absolute;left:0;text-align:left;margin-left:240.65pt;margin-top:48.1pt;width:18pt;height:18pt;z-index:251655168" adj="9360"/>
        </w:pict>
      </w:r>
      <w:r w:rsidRPr="00661860">
        <w:rPr>
          <w:i/>
          <w:iCs/>
          <w:sz w:val="28"/>
          <w:szCs w:val="28"/>
        </w:rPr>
        <w:t>Раздаю детям карточки с десятью вопросами</w:t>
      </w:r>
      <w:r w:rsidRPr="00661860">
        <w:rPr>
          <w:sz w:val="28"/>
          <w:szCs w:val="28"/>
        </w:rPr>
        <w:t>. В течение трех минут они отмечают, правильно каждое из  утверждений или нет. Затем вместе проверяем ответы.</w:t>
      </w:r>
      <w:r w:rsidRPr="00661860">
        <w:rPr>
          <w:rStyle w:val="Emphasis"/>
          <w:sz w:val="28"/>
          <w:szCs w:val="28"/>
        </w:rPr>
        <w:t xml:space="preserve"> </w:t>
      </w:r>
      <w:r w:rsidRPr="00661860">
        <w:rPr>
          <w:rStyle w:val="Emphasis"/>
          <w:i w:val="0"/>
          <w:iCs w:val="0"/>
          <w:sz w:val="28"/>
          <w:szCs w:val="28"/>
        </w:rPr>
        <w:t>Каждые 20 сек. на слайде появляется ответ, и учащиеся сверяют его со своим вариантом ответа.</w:t>
      </w:r>
      <w:r w:rsidRPr="00661860">
        <w:rPr>
          <w:rStyle w:val="Emphasis"/>
          <w:sz w:val="28"/>
          <w:szCs w:val="28"/>
        </w:rPr>
        <w:t xml:space="preserve"> </w:t>
      </w:r>
    </w:p>
    <w:p w:rsidR="008410EB" w:rsidRPr="00661860" w:rsidRDefault="008410EB" w:rsidP="00661860">
      <w:pPr>
        <w:pStyle w:val="NormalWeb"/>
        <w:spacing w:before="0" w:beforeAutospacing="0" w:after="0" w:afterAutospacing="0"/>
        <w:ind w:firstLine="708"/>
        <w:jc w:val="both"/>
        <w:rPr>
          <w:sz w:val="28"/>
          <w:szCs w:val="28"/>
        </w:rPr>
      </w:pPr>
      <w:r w:rsidRPr="00661860">
        <w:rPr>
          <w:rStyle w:val="Emphasis"/>
          <w:i w:val="0"/>
          <w:iCs w:val="0"/>
          <w:sz w:val="28"/>
          <w:szCs w:val="28"/>
        </w:rPr>
        <w:t>Слайд 15.</w:t>
      </w:r>
    </w:p>
    <w:p w:rsidR="008410EB" w:rsidRPr="00661860" w:rsidRDefault="008410EB" w:rsidP="00661860">
      <w:pPr>
        <w:pStyle w:val="NormalWeb"/>
        <w:shd w:val="clear" w:color="auto" w:fill="FFFFFF"/>
        <w:spacing w:before="0" w:beforeAutospacing="0" w:after="0" w:afterAutospacing="0"/>
        <w:ind w:firstLine="708"/>
        <w:jc w:val="both"/>
        <w:rPr>
          <w:sz w:val="28"/>
          <w:szCs w:val="28"/>
        </w:rPr>
      </w:pPr>
      <w:r w:rsidRPr="00661860">
        <w:rPr>
          <w:sz w:val="28"/>
          <w:szCs w:val="28"/>
        </w:rPr>
        <w:t>Игра «Правда – неправда»:</w:t>
      </w:r>
    </w:p>
    <w:p w:rsidR="008410EB" w:rsidRPr="00661860" w:rsidRDefault="008410EB" w:rsidP="00661860">
      <w:pPr>
        <w:pStyle w:val="NormalWeb"/>
        <w:numPr>
          <w:ilvl w:val="0"/>
          <w:numId w:val="11"/>
        </w:numPr>
        <w:shd w:val="clear" w:color="auto" w:fill="FFFFFF"/>
        <w:spacing w:before="0" w:beforeAutospacing="0" w:after="0" w:afterAutospacing="0"/>
        <w:ind w:left="0"/>
        <w:jc w:val="both"/>
        <w:rPr>
          <w:sz w:val="28"/>
          <w:szCs w:val="28"/>
        </w:rPr>
      </w:pPr>
      <w:r w:rsidRPr="00661860">
        <w:rPr>
          <w:sz w:val="28"/>
          <w:szCs w:val="28"/>
        </w:rPr>
        <w:t>Одна из вершин названа в честь Героя Советского Союза С.Т.Загайнова (да).</w:t>
      </w:r>
    </w:p>
    <w:p w:rsidR="008410EB" w:rsidRPr="00661860" w:rsidRDefault="008410EB" w:rsidP="00661860">
      <w:pPr>
        <w:pStyle w:val="NormalWeb"/>
        <w:numPr>
          <w:ilvl w:val="0"/>
          <w:numId w:val="11"/>
        </w:numPr>
        <w:shd w:val="clear" w:color="auto" w:fill="FFFFFF"/>
        <w:spacing w:before="0" w:beforeAutospacing="0" w:after="0" w:afterAutospacing="0"/>
        <w:ind w:left="0"/>
        <w:jc w:val="both"/>
        <w:rPr>
          <w:sz w:val="28"/>
          <w:szCs w:val="28"/>
        </w:rPr>
      </w:pPr>
      <w:r w:rsidRPr="00661860">
        <w:rPr>
          <w:sz w:val="28"/>
          <w:szCs w:val="28"/>
        </w:rPr>
        <w:t>Снайпер гвардии лейтенант С.Т.Загайнов (нет).</w:t>
      </w:r>
    </w:p>
    <w:p w:rsidR="008410EB" w:rsidRPr="00661860" w:rsidRDefault="008410EB" w:rsidP="00661860">
      <w:pPr>
        <w:pStyle w:val="NormalWeb"/>
        <w:numPr>
          <w:ilvl w:val="0"/>
          <w:numId w:val="11"/>
        </w:numPr>
        <w:shd w:val="clear" w:color="auto" w:fill="FFFFFF"/>
        <w:spacing w:before="0" w:beforeAutospacing="0" w:after="0" w:afterAutospacing="0"/>
        <w:ind w:left="0"/>
        <w:jc w:val="both"/>
        <w:rPr>
          <w:sz w:val="28"/>
          <w:szCs w:val="28"/>
        </w:rPr>
      </w:pPr>
      <w:r w:rsidRPr="00661860">
        <w:rPr>
          <w:sz w:val="28"/>
          <w:szCs w:val="28"/>
        </w:rPr>
        <w:t>Караканский хребет находится в центре Кемеровской области (да).</w:t>
      </w:r>
    </w:p>
    <w:p w:rsidR="008410EB" w:rsidRPr="00661860" w:rsidRDefault="008410EB" w:rsidP="00661860">
      <w:pPr>
        <w:pStyle w:val="NormalWeb"/>
        <w:numPr>
          <w:ilvl w:val="0"/>
          <w:numId w:val="11"/>
        </w:numPr>
        <w:shd w:val="clear" w:color="auto" w:fill="FFFFFF"/>
        <w:spacing w:before="0" w:beforeAutospacing="0" w:after="0" w:afterAutospacing="0"/>
        <w:ind w:left="0"/>
        <w:jc w:val="both"/>
        <w:rPr>
          <w:sz w:val="28"/>
          <w:szCs w:val="28"/>
        </w:rPr>
      </w:pPr>
      <w:r w:rsidRPr="00661860">
        <w:rPr>
          <w:sz w:val="28"/>
          <w:szCs w:val="28"/>
        </w:rPr>
        <w:t>Протяжённость хребта 125км (нет).</w:t>
      </w:r>
    </w:p>
    <w:p w:rsidR="008410EB" w:rsidRPr="00661860" w:rsidRDefault="008410EB" w:rsidP="00661860">
      <w:pPr>
        <w:pStyle w:val="NormalWeb"/>
        <w:numPr>
          <w:ilvl w:val="0"/>
          <w:numId w:val="11"/>
        </w:numPr>
        <w:shd w:val="clear" w:color="auto" w:fill="FFFFFF"/>
        <w:spacing w:before="0" w:beforeAutospacing="0" w:after="0" w:afterAutospacing="0"/>
        <w:ind w:left="0"/>
        <w:jc w:val="both"/>
        <w:rPr>
          <w:sz w:val="28"/>
          <w:szCs w:val="28"/>
        </w:rPr>
      </w:pPr>
      <w:r w:rsidRPr="00661860">
        <w:rPr>
          <w:sz w:val="28"/>
          <w:szCs w:val="28"/>
        </w:rPr>
        <w:t>Караканский хребет сложен базальтами (да).</w:t>
      </w:r>
    </w:p>
    <w:p w:rsidR="008410EB" w:rsidRPr="00661860" w:rsidRDefault="008410EB" w:rsidP="00661860">
      <w:pPr>
        <w:pStyle w:val="NormalWeb"/>
        <w:numPr>
          <w:ilvl w:val="0"/>
          <w:numId w:val="11"/>
        </w:numPr>
        <w:shd w:val="clear" w:color="auto" w:fill="FFFFFF"/>
        <w:spacing w:before="0" w:beforeAutospacing="0" w:after="0" w:afterAutospacing="0"/>
        <w:ind w:left="0"/>
        <w:jc w:val="both"/>
        <w:rPr>
          <w:sz w:val="28"/>
          <w:szCs w:val="28"/>
        </w:rPr>
      </w:pPr>
      <w:r w:rsidRPr="00661860">
        <w:rPr>
          <w:sz w:val="28"/>
          <w:szCs w:val="28"/>
        </w:rPr>
        <w:t>Высшая точка гора Малахай – 1486 м (нет)</w:t>
      </w:r>
    </w:p>
    <w:p w:rsidR="008410EB" w:rsidRPr="00661860" w:rsidRDefault="008410EB" w:rsidP="00661860">
      <w:pPr>
        <w:pStyle w:val="NormalWeb"/>
        <w:numPr>
          <w:ilvl w:val="0"/>
          <w:numId w:val="11"/>
        </w:numPr>
        <w:shd w:val="clear" w:color="auto" w:fill="FFFFFF"/>
        <w:spacing w:before="0" w:beforeAutospacing="0" w:after="0" w:afterAutospacing="0"/>
        <w:ind w:left="0"/>
        <w:jc w:val="both"/>
        <w:rPr>
          <w:sz w:val="28"/>
          <w:szCs w:val="28"/>
        </w:rPr>
      </w:pPr>
      <w:r w:rsidRPr="00661860">
        <w:rPr>
          <w:sz w:val="28"/>
          <w:szCs w:val="28"/>
        </w:rPr>
        <w:t>Преобладают юго-западные ветры (да).</w:t>
      </w:r>
    </w:p>
    <w:p w:rsidR="008410EB" w:rsidRPr="00661860" w:rsidRDefault="008410EB" w:rsidP="00661860">
      <w:pPr>
        <w:pStyle w:val="NormalWeb"/>
        <w:numPr>
          <w:ilvl w:val="0"/>
          <w:numId w:val="11"/>
        </w:numPr>
        <w:shd w:val="clear" w:color="auto" w:fill="FFFFFF"/>
        <w:spacing w:before="0" w:beforeAutospacing="0" w:after="0" w:afterAutospacing="0"/>
        <w:ind w:left="0"/>
        <w:jc w:val="both"/>
        <w:rPr>
          <w:sz w:val="28"/>
          <w:szCs w:val="28"/>
        </w:rPr>
      </w:pPr>
      <w:r w:rsidRPr="00661860">
        <w:rPr>
          <w:sz w:val="28"/>
          <w:szCs w:val="28"/>
        </w:rPr>
        <w:t>9 видов трав  внесены в Красную книгу Кемеровской области (да).</w:t>
      </w:r>
    </w:p>
    <w:p w:rsidR="008410EB" w:rsidRPr="00661860" w:rsidRDefault="008410EB" w:rsidP="00661860">
      <w:pPr>
        <w:pStyle w:val="NormalWeb"/>
        <w:numPr>
          <w:ilvl w:val="0"/>
          <w:numId w:val="11"/>
        </w:numPr>
        <w:shd w:val="clear" w:color="auto" w:fill="FFFFFF"/>
        <w:spacing w:before="0" w:beforeAutospacing="0" w:after="0" w:afterAutospacing="0"/>
        <w:ind w:left="0"/>
        <w:jc w:val="both"/>
        <w:rPr>
          <w:sz w:val="28"/>
          <w:szCs w:val="28"/>
        </w:rPr>
      </w:pPr>
      <w:r w:rsidRPr="00661860">
        <w:rPr>
          <w:sz w:val="28"/>
          <w:szCs w:val="28"/>
        </w:rPr>
        <w:t>На его территории организован первый в Кемеровской области ландшафтный заказник (да).</w:t>
      </w:r>
    </w:p>
    <w:p w:rsidR="008410EB" w:rsidRPr="00661860" w:rsidRDefault="008410EB" w:rsidP="00661860">
      <w:pPr>
        <w:pStyle w:val="NormalWeb"/>
        <w:numPr>
          <w:ilvl w:val="0"/>
          <w:numId w:val="11"/>
        </w:numPr>
        <w:shd w:val="clear" w:color="auto" w:fill="FFFFFF"/>
        <w:spacing w:before="0" w:beforeAutospacing="0" w:after="0" w:afterAutospacing="0"/>
        <w:ind w:left="0"/>
        <w:jc w:val="both"/>
        <w:rPr>
          <w:sz w:val="28"/>
          <w:szCs w:val="28"/>
        </w:rPr>
      </w:pPr>
      <w:r w:rsidRPr="00661860">
        <w:rPr>
          <w:sz w:val="28"/>
          <w:szCs w:val="28"/>
        </w:rPr>
        <w:t>На хребте расположен географический центр Кемеровской области (нет).</w:t>
      </w:r>
    </w:p>
    <w:p w:rsidR="008410EB" w:rsidRPr="00661860" w:rsidRDefault="008410EB" w:rsidP="00661860">
      <w:pPr>
        <w:pStyle w:val="NormalWeb"/>
        <w:spacing w:before="0" w:beforeAutospacing="0" w:after="0" w:afterAutospacing="0"/>
        <w:ind w:firstLine="708"/>
        <w:jc w:val="both"/>
        <w:rPr>
          <w:rStyle w:val="Emphasis"/>
          <w:i w:val="0"/>
          <w:iCs w:val="0"/>
          <w:sz w:val="28"/>
          <w:szCs w:val="28"/>
        </w:rPr>
      </w:pPr>
      <w:r w:rsidRPr="00661860">
        <w:rPr>
          <w:rStyle w:val="Emphasis"/>
          <w:i w:val="0"/>
          <w:iCs w:val="0"/>
          <w:sz w:val="28"/>
          <w:szCs w:val="28"/>
        </w:rPr>
        <w:t xml:space="preserve">Слайд 16. </w:t>
      </w:r>
    </w:p>
    <w:p w:rsidR="008410EB" w:rsidRPr="00661860" w:rsidRDefault="008410EB" w:rsidP="00661860">
      <w:pPr>
        <w:pStyle w:val="NormalWeb"/>
        <w:shd w:val="clear" w:color="auto" w:fill="FFFFFF"/>
        <w:spacing w:before="0" w:beforeAutospacing="0" w:after="0" w:afterAutospacing="0"/>
        <w:jc w:val="both"/>
        <w:rPr>
          <w:sz w:val="28"/>
          <w:szCs w:val="28"/>
        </w:rPr>
      </w:pPr>
      <w:r w:rsidRPr="00661860">
        <w:rPr>
          <w:sz w:val="28"/>
          <w:szCs w:val="28"/>
        </w:rPr>
        <w:t xml:space="preserve"> - Вот и закончилось наше путешествие, впереди нас ждут новые маршруты. Я вам желаю хорошего настроения и попутного ветра.</w:t>
      </w:r>
    </w:p>
    <w:p w:rsidR="008410EB" w:rsidRPr="00661860" w:rsidRDefault="008410EB" w:rsidP="00661860">
      <w:pPr>
        <w:pStyle w:val="NormalWeb"/>
        <w:shd w:val="clear" w:color="auto" w:fill="FFFFFF"/>
        <w:spacing w:before="0" w:beforeAutospacing="0" w:after="0" w:afterAutospacing="0"/>
        <w:jc w:val="both"/>
        <w:rPr>
          <w:color w:val="000000"/>
          <w:sz w:val="28"/>
          <w:szCs w:val="28"/>
        </w:rPr>
      </w:pPr>
    </w:p>
    <w:p w:rsidR="008410EB" w:rsidRPr="00FE0F9F" w:rsidRDefault="008410EB" w:rsidP="000C4E7B">
      <w:pPr>
        <w:widowControl w:val="0"/>
        <w:spacing w:after="0"/>
        <w:jc w:val="center"/>
        <w:rPr>
          <w:rFonts w:ascii="Times New Roman" w:hAnsi="Times New Roman" w:cs="Times New Roman"/>
          <w:b/>
          <w:bCs/>
          <w:sz w:val="28"/>
          <w:szCs w:val="28"/>
        </w:rPr>
      </w:pPr>
      <w:r w:rsidRPr="00FE0F9F">
        <w:rPr>
          <w:rFonts w:ascii="Times New Roman" w:hAnsi="Times New Roman" w:cs="Times New Roman"/>
          <w:b/>
          <w:bCs/>
          <w:sz w:val="28"/>
          <w:szCs w:val="28"/>
        </w:rPr>
        <w:t>Список литературы</w:t>
      </w:r>
    </w:p>
    <w:p w:rsidR="008410EB" w:rsidRPr="000C4E7B" w:rsidRDefault="008410EB" w:rsidP="000C4E7B">
      <w:pPr>
        <w:pStyle w:val="10"/>
        <w:widowControl w:val="0"/>
        <w:numPr>
          <w:ilvl w:val="0"/>
          <w:numId w:val="10"/>
        </w:numPr>
        <w:spacing w:after="0"/>
        <w:ind w:left="0" w:right="-143" w:firstLine="0"/>
        <w:jc w:val="both"/>
        <w:rPr>
          <w:rFonts w:ascii="Times New Roman" w:hAnsi="Times New Roman" w:cs="Times New Roman"/>
          <w:sz w:val="28"/>
          <w:szCs w:val="28"/>
        </w:rPr>
      </w:pPr>
      <w:r w:rsidRPr="00FE0F9F">
        <w:rPr>
          <w:rFonts w:ascii="Times New Roman" w:hAnsi="Times New Roman" w:cs="Times New Roman"/>
          <w:sz w:val="28"/>
          <w:szCs w:val="28"/>
        </w:rPr>
        <w:t xml:space="preserve">Атлас Кемеровской области [Карты] / Отв. ред. Н.М.Березова. – Омск: </w:t>
      </w:r>
      <w:r w:rsidRPr="000C4E7B">
        <w:rPr>
          <w:rFonts w:ascii="Times New Roman" w:hAnsi="Times New Roman" w:cs="Times New Roman"/>
          <w:sz w:val="28"/>
          <w:szCs w:val="28"/>
        </w:rPr>
        <w:t>картографическая фабрика Роскартографии, 1996. -  32 с.</w:t>
      </w:r>
    </w:p>
    <w:p w:rsidR="008410EB" w:rsidRPr="000C4E7B" w:rsidRDefault="008410EB" w:rsidP="000C4E7B">
      <w:pPr>
        <w:pStyle w:val="10"/>
        <w:widowControl w:val="0"/>
        <w:numPr>
          <w:ilvl w:val="0"/>
          <w:numId w:val="10"/>
        </w:numPr>
        <w:spacing w:after="0"/>
        <w:ind w:left="0" w:right="-143" w:firstLine="0"/>
        <w:jc w:val="both"/>
        <w:rPr>
          <w:rFonts w:ascii="Times New Roman" w:hAnsi="Times New Roman" w:cs="Times New Roman"/>
          <w:sz w:val="28"/>
          <w:szCs w:val="28"/>
        </w:rPr>
      </w:pPr>
      <w:r w:rsidRPr="000C4E7B">
        <w:rPr>
          <w:rFonts w:ascii="Times New Roman" w:hAnsi="Times New Roman" w:cs="Times New Roman"/>
          <w:sz w:val="28"/>
          <w:szCs w:val="28"/>
        </w:rPr>
        <w:t>Бабенко, В.Г. и др. Биология: Материалы к урокам экскурсиям [Текст] / В.Г. Бабенко, Е.Ю.Зайцева, А.В.Пахневич, И.А.Савинов. – М.: Изд-во НЦ ЭНАС, 2002. – 288 с.</w:t>
      </w:r>
    </w:p>
    <w:p w:rsidR="008410EB" w:rsidRPr="000C4E7B" w:rsidRDefault="008410EB" w:rsidP="000C4E7B">
      <w:pPr>
        <w:pStyle w:val="BodyTextIndent"/>
        <w:widowControl w:val="0"/>
        <w:numPr>
          <w:ilvl w:val="0"/>
          <w:numId w:val="10"/>
        </w:numPr>
        <w:spacing w:before="0" w:beforeAutospacing="0" w:after="0" w:afterAutospacing="0" w:line="276" w:lineRule="auto"/>
        <w:ind w:left="0" w:right="-143" w:firstLine="0"/>
        <w:jc w:val="both"/>
        <w:rPr>
          <w:sz w:val="28"/>
          <w:szCs w:val="28"/>
        </w:rPr>
      </w:pPr>
      <w:r w:rsidRPr="000C4E7B">
        <w:rPr>
          <w:sz w:val="28"/>
          <w:szCs w:val="28"/>
        </w:rPr>
        <w:t>Гутак, Я.М. и др. Очерки по исторической геологии Кемеровской области [Текст]/Я.М.Гутак, В.А.Антонова, Г.Н.Багмет и др.- Новокузнецк: КузГПА, 2004.-135 с.</w:t>
      </w:r>
    </w:p>
    <w:p w:rsidR="008410EB" w:rsidRPr="000C4E7B" w:rsidRDefault="008410EB" w:rsidP="000C4E7B">
      <w:pPr>
        <w:pStyle w:val="10"/>
        <w:widowControl w:val="0"/>
        <w:numPr>
          <w:ilvl w:val="0"/>
          <w:numId w:val="10"/>
        </w:numPr>
        <w:spacing w:after="0"/>
        <w:ind w:left="0" w:right="-143" w:firstLine="0"/>
        <w:jc w:val="both"/>
        <w:rPr>
          <w:rFonts w:ascii="Times New Roman" w:hAnsi="Times New Roman" w:cs="Times New Roman"/>
          <w:sz w:val="28"/>
          <w:szCs w:val="28"/>
        </w:rPr>
      </w:pPr>
      <w:r w:rsidRPr="000C4E7B">
        <w:rPr>
          <w:rFonts w:ascii="Times New Roman" w:hAnsi="Times New Roman" w:cs="Times New Roman"/>
          <w:sz w:val="28"/>
          <w:szCs w:val="28"/>
        </w:rPr>
        <w:t>Надлер, Ю.С. Заповедные геологические памятники Кемеровской области [Текст] / Ю.С.Надлер, Г.Н.Шаров. – Новокузнецк: ООО Слимон, 2001.- 190 с.</w:t>
      </w:r>
    </w:p>
    <w:p w:rsidR="008410EB" w:rsidRPr="000C4E7B" w:rsidRDefault="008410EB" w:rsidP="000C4E7B">
      <w:pPr>
        <w:pStyle w:val="10"/>
        <w:widowControl w:val="0"/>
        <w:numPr>
          <w:ilvl w:val="0"/>
          <w:numId w:val="10"/>
        </w:numPr>
        <w:spacing w:after="0"/>
        <w:ind w:left="0" w:right="-143" w:firstLine="0"/>
        <w:jc w:val="both"/>
        <w:rPr>
          <w:rFonts w:ascii="Times New Roman" w:hAnsi="Times New Roman" w:cs="Times New Roman"/>
          <w:sz w:val="28"/>
          <w:szCs w:val="28"/>
        </w:rPr>
      </w:pPr>
      <w:r w:rsidRPr="000C4E7B">
        <w:rPr>
          <w:rFonts w:ascii="Times New Roman" w:hAnsi="Times New Roman" w:cs="Times New Roman"/>
          <w:sz w:val="28"/>
          <w:szCs w:val="28"/>
        </w:rPr>
        <w:t>Соловьев, Л.И. География Кемеровской области. Природа: учебное пособие [Текст] / Л.И.Соловьев. – Кемерово: ИПП Кузбасс; СКИФ, 2006. - 384 с.</w:t>
      </w:r>
    </w:p>
    <w:p w:rsidR="008410EB" w:rsidRPr="000C4E7B" w:rsidRDefault="008410EB" w:rsidP="000C4E7B">
      <w:pPr>
        <w:pStyle w:val="10"/>
        <w:widowControl w:val="0"/>
        <w:numPr>
          <w:ilvl w:val="0"/>
          <w:numId w:val="10"/>
        </w:numPr>
        <w:spacing w:after="0"/>
        <w:ind w:left="0" w:right="-143" w:firstLine="0"/>
        <w:jc w:val="both"/>
        <w:rPr>
          <w:rFonts w:ascii="Times New Roman" w:hAnsi="Times New Roman" w:cs="Times New Roman"/>
          <w:sz w:val="28"/>
          <w:szCs w:val="28"/>
        </w:rPr>
      </w:pPr>
      <w:r w:rsidRPr="000C4E7B">
        <w:rPr>
          <w:rFonts w:ascii="Times New Roman" w:hAnsi="Times New Roman" w:cs="Times New Roman"/>
          <w:sz w:val="28"/>
          <w:szCs w:val="28"/>
        </w:rPr>
        <w:t>Соловьев, Л.И. Книга о природе Кузбасса для младших школьников и их родителей [Текст] / Л.И.Соловьев. – Кемерово: фабрика современной печати, 2008. – 408 с.</w:t>
      </w:r>
    </w:p>
    <w:p w:rsidR="008410EB" w:rsidRPr="000C4E7B" w:rsidRDefault="008410EB" w:rsidP="000C4E7B">
      <w:pPr>
        <w:pStyle w:val="10"/>
        <w:widowControl w:val="0"/>
        <w:numPr>
          <w:ilvl w:val="0"/>
          <w:numId w:val="10"/>
        </w:numPr>
        <w:spacing w:after="0"/>
        <w:ind w:left="0" w:right="-143" w:firstLine="0"/>
        <w:jc w:val="both"/>
        <w:rPr>
          <w:rFonts w:ascii="Times New Roman" w:hAnsi="Times New Roman" w:cs="Times New Roman"/>
          <w:sz w:val="28"/>
          <w:szCs w:val="28"/>
        </w:rPr>
      </w:pPr>
      <w:r w:rsidRPr="000C4E7B">
        <w:rPr>
          <w:rFonts w:ascii="Times New Roman" w:hAnsi="Times New Roman" w:cs="Times New Roman"/>
          <w:sz w:val="28"/>
          <w:szCs w:val="28"/>
        </w:rPr>
        <w:t xml:space="preserve"> Соловьев, Л. И. Живи, Кузнецкая земля! [Текст] / Л.И.Соловьев. – Кемерово: Кемеровская полиграфия,  1997. - 250 с.</w:t>
      </w:r>
    </w:p>
    <w:p w:rsidR="008410EB" w:rsidRPr="00FE0F9F" w:rsidRDefault="008410EB" w:rsidP="000C4E7B">
      <w:pPr>
        <w:pStyle w:val="10"/>
        <w:widowControl w:val="0"/>
        <w:numPr>
          <w:ilvl w:val="0"/>
          <w:numId w:val="10"/>
        </w:numPr>
        <w:spacing w:after="0"/>
        <w:ind w:left="0" w:right="-143" w:firstLine="0"/>
        <w:jc w:val="both"/>
        <w:rPr>
          <w:rFonts w:ascii="Times New Roman" w:hAnsi="Times New Roman" w:cs="Times New Roman"/>
          <w:sz w:val="28"/>
          <w:szCs w:val="28"/>
        </w:rPr>
      </w:pPr>
      <w:r w:rsidRPr="000C4E7B">
        <w:rPr>
          <w:rFonts w:ascii="Times New Roman" w:hAnsi="Times New Roman" w:cs="Times New Roman"/>
          <w:sz w:val="28"/>
          <w:szCs w:val="28"/>
        </w:rPr>
        <w:t>Туризм в Кузбассе [Текст] В.Я.Северный (авт.-сост.) – Кемерово: ИПП</w:t>
      </w:r>
      <w:r w:rsidRPr="00FE0F9F">
        <w:rPr>
          <w:rFonts w:ascii="Times New Roman" w:hAnsi="Times New Roman" w:cs="Times New Roman"/>
          <w:sz w:val="28"/>
          <w:szCs w:val="28"/>
        </w:rPr>
        <w:t xml:space="preserve"> Кузбасс; СКИФ, 2009. - 244 с.</w:t>
      </w:r>
    </w:p>
    <w:p w:rsidR="008410EB" w:rsidRPr="00FE0F9F" w:rsidRDefault="008410EB" w:rsidP="000C4E7B">
      <w:pPr>
        <w:pStyle w:val="10"/>
        <w:widowControl w:val="0"/>
        <w:numPr>
          <w:ilvl w:val="0"/>
          <w:numId w:val="10"/>
        </w:numPr>
        <w:spacing w:after="0"/>
        <w:ind w:left="0" w:right="-143" w:firstLine="0"/>
        <w:jc w:val="both"/>
        <w:rPr>
          <w:rFonts w:ascii="Times New Roman" w:hAnsi="Times New Roman" w:cs="Times New Roman"/>
          <w:sz w:val="28"/>
          <w:szCs w:val="28"/>
        </w:rPr>
      </w:pPr>
      <w:r w:rsidRPr="00FE0F9F">
        <w:rPr>
          <w:rFonts w:ascii="Times New Roman" w:hAnsi="Times New Roman" w:cs="Times New Roman"/>
          <w:sz w:val="28"/>
          <w:szCs w:val="28"/>
        </w:rPr>
        <w:t>Школьный экологический мониторинг: учебное пособие</w:t>
      </w:r>
      <w:r>
        <w:rPr>
          <w:rFonts w:ascii="Times New Roman" w:hAnsi="Times New Roman" w:cs="Times New Roman"/>
          <w:sz w:val="28"/>
          <w:szCs w:val="28"/>
        </w:rPr>
        <w:t xml:space="preserve"> </w:t>
      </w:r>
      <w:r w:rsidRPr="00FE0F9F">
        <w:rPr>
          <w:rFonts w:ascii="Times New Roman" w:hAnsi="Times New Roman" w:cs="Times New Roman"/>
          <w:sz w:val="28"/>
          <w:szCs w:val="28"/>
        </w:rPr>
        <w:t>[Текст] / Под ред. Т.Я.Ашихминой. – М.: АГАР, 2000. – 386 с.</w:t>
      </w:r>
    </w:p>
    <w:p w:rsidR="008410EB" w:rsidRPr="00FE0F9F" w:rsidRDefault="008410EB" w:rsidP="00BD5C96">
      <w:pPr>
        <w:widowControl w:val="0"/>
        <w:spacing w:after="0"/>
        <w:jc w:val="center"/>
        <w:rPr>
          <w:rFonts w:ascii="Times New Roman" w:hAnsi="Times New Roman" w:cs="Times New Roman"/>
          <w:sz w:val="28"/>
          <w:szCs w:val="28"/>
        </w:rPr>
      </w:pPr>
    </w:p>
    <w:p w:rsidR="008410EB" w:rsidRPr="00C65B15" w:rsidRDefault="008410EB" w:rsidP="00BD5C96">
      <w:pPr>
        <w:widowControl w:val="0"/>
        <w:spacing w:after="0"/>
        <w:jc w:val="center"/>
        <w:rPr>
          <w:rFonts w:ascii="Times New Roman" w:hAnsi="Times New Roman" w:cs="Times New Roman"/>
          <w:b/>
          <w:bCs/>
          <w:color w:val="000000"/>
          <w:sz w:val="28"/>
          <w:szCs w:val="28"/>
        </w:rPr>
      </w:pPr>
      <w:r w:rsidRPr="00C65B15">
        <w:rPr>
          <w:rFonts w:ascii="Times New Roman" w:hAnsi="Times New Roman" w:cs="Times New Roman"/>
          <w:b/>
          <w:bCs/>
          <w:color w:val="000000"/>
          <w:sz w:val="28"/>
          <w:szCs w:val="28"/>
        </w:rPr>
        <w:t>Интернет-ресурсы</w:t>
      </w:r>
    </w:p>
    <w:p w:rsidR="008410EB" w:rsidRPr="00C65B15" w:rsidRDefault="008410EB" w:rsidP="00661860">
      <w:pPr>
        <w:widowControl w:val="0"/>
        <w:spacing w:after="0"/>
        <w:rPr>
          <w:rStyle w:val="HTMLCite"/>
          <w:rFonts w:ascii="Times New Roman" w:hAnsi="Times New Roman" w:cs="Times New Roman"/>
          <w:color w:val="000000"/>
          <w:sz w:val="28"/>
          <w:szCs w:val="28"/>
        </w:rPr>
      </w:pPr>
      <w:r>
        <w:rPr>
          <w:rStyle w:val="HTMLCite"/>
          <w:rFonts w:ascii="Times New Roman" w:hAnsi="Times New Roman" w:cs="Times New Roman"/>
          <w:color w:val="000000"/>
          <w:sz w:val="28"/>
          <w:szCs w:val="28"/>
        </w:rPr>
        <w:t xml:space="preserve">          </w:t>
      </w:r>
      <w:r w:rsidRPr="00C65B15">
        <w:rPr>
          <w:rStyle w:val="HTMLCite"/>
          <w:rFonts w:ascii="Times New Roman" w:hAnsi="Times New Roman" w:cs="Times New Roman"/>
          <w:color w:val="000000"/>
          <w:sz w:val="28"/>
          <w:szCs w:val="28"/>
        </w:rPr>
        <w:t xml:space="preserve">Энциклопедия Википедия </w:t>
      </w:r>
      <w:hyperlink r:id="rId7" w:history="1">
        <w:r w:rsidRPr="00C65B15">
          <w:rPr>
            <w:rStyle w:val="Hyperlink"/>
            <w:rFonts w:ascii="Times New Roman" w:hAnsi="Times New Roman" w:cs="Times New Roman"/>
            <w:color w:val="000000"/>
            <w:sz w:val="28"/>
            <w:szCs w:val="28"/>
          </w:rPr>
          <w:t>http://ru.wikipedia.org</w:t>
        </w:r>
      </w:hyperlink>
    </w:p>
    <w:p w:rsidR="008410EB" w:rsidRPr="00C65B15" w:rsidRDefault="008410EB" w:rsidP="00661860">
      <w:pPr>
        <w:widowControl w:val="0"/>
        <w:spacing w:after="0"/>
        <w:rPr>
          <w:rFonts w:ascii="Times New Roman" w:hAnsi="Times New Roman" w:cs="Times New Roman"/>
          <w:color w:val="000000"/>
          <w:sz w:val="28"/>
          <w:szCs w:val="28"/>
        </w:rPr>
      </w:pPr>
      <w:r>
        <w:rPr>
          <w:rStyle w:val="HTMLCite"/>
          <w:rFonts w:ascii="Times New Roman" w:hAnsi="Times New Roman" w:cs="Times New Roman"/>
          <w:color w:val="000000"/>
          <w:sz w:val="28"/>
          <w:szCs w:val="28"/>
        </w:rPr>
        <w:t xml:space="preserve">          </w:t>
      </w:r>
      <w:r w:rsidRPr="00C65B15">
        <w:rPr>
          <w:rStyle w:val="HTMLCite"/>
          <w:rFonts w:ascii="Times New Roman" w:hAnsi="Times New Roman" w:cs="Times New Roman"/>
          <w:color w:val="000000"/>
          <w:sz w:val="28"/>
          <w:szCs w:val="28"/>
        </w:rPr>
        <w:t>Дата обращения 20.08.2019</w:t>
      </w:r>
    </w:p>
    <w:p w:rsidR="008410EB" w:rsidRPr="00C65B15" w:rsidRDefault="008410EB" w:rsidP="00661860">
      <w:pPr>
        <w:widowControl w:val="0"/>
        <w:spacing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C65B15">
        <w:rPr>
          <w:rFonts w:ascii="Times New Roman" w:hAnsi="Times New Roman" w:cs="Times New Roman"/>
          <w:color w:val="000000"/>
          <w:sz w:val="28"/>
          <w:szCs w:val="28"/>
        </w:rPr>
        <w:t xml:space="preserve">Магматические породы </w:t>
      </w:r>
      <w:hyperlink r:id="rId8" w:history="1">
        <w:r w:rsidRPr="00C65B15">
          <w:rPr>
            <w:rStyle w:val="Hyperlink"/>
            <w:rFonts w:ascii="Times New Roman" w:hAnsi="Times New Roman" w:cs="Times New Roman"/>
            <w:color w:val="000000"/>
            <w:sz w:val="28"/>
            <w:szCs w:val="28"/>
          </w:rPr>
          <w:t>http://www.gubkin.ru</w:t>
        </w:r>
      </w:hyperlink>
    </w:p>
    <w:p w:rsidR="008410EB" w:rsidRPr="00C65B15" w:rsidRDefault="008410EB" w:rsidP="00661860">
      <w:pPr>
        <w:widowControl w:val="0"/>
        <w:spacing w:after="0"/>
        <w:rPr>
          <w:rFonts w:ascii="Times New Roman" w:hAnsi="Times New Roman" w:cs="Times New Roman"/>
          <w:color w:val="000000"/>
          <w:sz w:val="28"/>
          <w:szCs w:val="28"/>
        </w:rPr>
      </w:pPr>
      <w:r>
        <w:rPr>
          <w:rStyle w:val="HTMLCite"/>
          <w:rFonts w:ascii="Times New Roman" w:hAnsi="Times New Roman" w:cs="Times New Roman"/>
          <w:color w:val="000000"/>
          <w:sz w:val="28"/>
          <w:szCs w:val="28"/>
        </w:rPr>
        <w:t xml:space="preserve">          </w:t>
      </w:r>
      <w:r w:rsidRPr="00C65B15">
        <w:rPr>
          <w:rStyle w:val="HTMLCite"/>
          <w:rFonts w:ascii="Times New Roman" w:hAnsi="Times New Roman" w:cs="Times New Roman"/>
          <w:color w:val="000000"/>
          <w:sz w:val="28"/>
          <w:szCs w:val="28"/>
        </w:rPr>
        <w:t>Дата обращения 20.07.2019</w:t>
      </w:r>
    </w:p>
    <w:p w:rsidR="008410EB" w:rsidRPr="00C65B15" w:rsidRDefault="008410EB" w:rsidP="00661860">
      <w:pPr>
        <w:widowControl w:val="0"/>
        <w:spacing w:after="0"/>
        <w:rPr>
          <w:rFonts w:ascii="Times New Roman" w:hAnsi="Times New Roman" w:cs="Times New Roman"/>
          <w:color w:val="000000"/>
          <w:sz w:val="28"/>
          <w:szCs w:val="28"/>
        </w:rPr>
      </w:pPr>
    </w:p>
    <w:p w:rsidR="008410EB" w:rsidRPr="00C65B15" w:rsidRDefault="008410EB" w:rsidP="00BD5C96">
      <w:pPr>
        <w:spacing w:after="0"/>
        <w:ind w:left="360"/>
        <w:jc w:val="both"/>
        <w:rPr>
          <w:rFonts w:ascii="Times New Roman" w:hAnsi="Times New Roman" w:cs="Times New Roman"/>
          <w:color w:val="000000"/>
          <w:sz w:val="28"/>
          <w:szCs w:val="28"/>
        </w:rPr>
      </w:pPr>
      <w:r w:rsidRPr="00C65B15">
        <w:rPr>
          <w:rFonts w:ascii="Times New Roman" w:hAnsi="Times New Roman" w:cs="Times New Roman"/>
          <w:color w:val="000000"/>
          <w:sz w:val="28"/>
          <w:szCs w:val="28"/>
        </w:rPr>
        <w:t xml:space="preserve"> </w:t>
      </w:r>
    </w:p>
    <w:p w:rsidR="008410EB" w:rsidRDefault="008410EB" w:rsidP="00BD5C96">
      <w:pPr>
        <w:spacing w:after="0"/>
        <w:ind w:left="360"/>
        <w:jc w:val="both"/>
        <w:rPr>
          <w:rFonts w:ascii="Times New Roman" w:hAnsi="Times New Roman" w:cs="Times New Roman"/>
          <w:color w:val="000000"/>
          <w:sz w:val="28"/>
          <w:szCs w:val="28"/>
        </w:rPr>
      </w:pPr>
    </w:p>
    <w:p w:rsidR="008410EB" w:rsidRPr="00C65B15" w:rsidRDefault="008410EB" w:rsidP="00BD5C96">
      <w:pPr>
        <w:spacing w:after="0"/>
        <w:ind w:left="360"/>
        <w:jc w:val="both"/>
        <w:rPr>
          <w:rFonts w:ascii="Times New Roman" w:hAnsi="Times New Roman" w:cs="Times New Roman"/>
          <w:color w:val="000000"/>
          <w:sz w:val="28"/>
          <w:szCs w:val="28"/>
        </w:rPr>
      </w:pPr>
    </w:p>
    <w:p w:rsidR="008410EB" w:rsidRPr="00437EEC" w:rsidRDefault="008410EB" w:rsidP="00BD5C96">
      <w:pPr>
        <w:spacing w:after="0"/>
        <w:ind w:firstLine="708"/>
        <w:jc w:val="both"/>
        <w:rPr>
          <w:rFonts w:ascii="Times New Roman" w:hAnsi="Times New Roman" w:cs="Times New Roman"/>
          <w:sz w:val="28"/>
          <w:szCs w:val="28"/>
        </w:rPr>
      </w:pPr>
    </w:p>
    <w:p w:rsidR="008410EB" w:rsidRPr="000B41F8" w:rsidRDefault="008410EB" w:rsidP="00F32110">
      <w:pPr>
        <w:spacing w:after="0"/>
        <w:jc w:val="right"/>
        <w:rPr>
          <w:rFonts w:ascii="Times New Roman" w:hAnsi="Times New Roman" w:cs="Times New Roman"/>
          <w:b/>
          <w:bCs/>
          <w:sz w:val="28"/>
          <w:szCs w:val="28"/>
        </w:rPr>
      </w:pPr>
      <w:r w:rsidRPr="000B41F8">
        <w:rPr>
          <w:rFonts w:ascii="Times New Roman" w:hAnsi="Times New Roman" w:cs="Times New Roman"/>
          <w:b/>
          <w:bCs/>
          <w:sz w:val="28"/>
          <w:szCs w:val="28"/>
        </w:rPr>
        <w:t>Приложение</w:t>
      </w:r>
    </w:p>
    <w:p w:rsidR="008410EB" w:rsidRDefault="008410EB" w:rsidP="00B9314A">
      <w:pPr>
        <w:spacing w:after="0"/>
        <w:jc w:val="center"/>
        <w:rPr>
          <w:rFonts w:ascii="Times New Roman" w:hAnsi="Times New Roman" w:cs="Times New Roman"/>
          <w:b/>
          <w:bCs/>
          <w:sz w:val="28"/>
          <w:szCs w:val="28"/>
        </w:rPr>
      </w:pPr>
    </w:p>
    <w:p w:rsidR="008410EB" w:rsidRDefault="008410EB" w:rsidP="00BD5C96">
      <w:pPr>
        <w:pStyle w:val="Style5"/>
        <w:widowControl/>
        <w:spacing w:line="240" w:lineRule="exact"/>
        <w:rPr>
          <w:sz w:val="20"/>
          <w:szCs w:val="20"/>
        </w:rPr>
      </w:pPr>
    </w:p>
    <w:p w:rsidR="008410EB" w:rsidRDefault="008410EB" w:rsidP="00B9314A">
      <w:pPr>
        <w:spacing w:after="0"/>
        <w:jc w:val="center"/>
        <w:rPr>
          <w:rFonts w:ascii="Times New Roman" w:hAnsi="Times New Roman" w:cs="Times New Roman"/>
          <w:b/>
          <w:bCs/>
          <w:sz w:val="28"/>
          <w:szCs w:val="28"/>
        </w:rPr>
      </w:pPr>
    </w:p>
    <w:p w:rsidR="008410EB" w:rsidRPr="00F32110" w:rsidRDefault="008410EB" w:rsidP="00F32110">
      <w:pPr>
        <w:pStyle w:val="Style3"/>
        <w:widowControl/>
        <w:spacing w:line="240" w:lineRule="auto"/>
        <w:ind w:firstLine="0"/>
        <w:jc w:val="both"/>
        <w:rPr>
          <w:rStyle w:val="FontStyle12"/>
          <w:rFonts w:ascii="Calibri" w:hAnsi="Calibri"/>
          <w:b/>
          <w:bCs/>
          <w:sz w:val="28"/>
          <w:szCs w:val="28"/>
        </w:rPr>
      </w:pPr>
      <w:r w:rsidRPr="00F32110">
        <w:rPr>
          <w:b/>
          <w:bCs/>
          <w:sz w:val="28"/>
          <w:szCs w:val="28"/>
        </w:rPr>
        <w:t>Электронная презентация  «Караканский хребет. Вершины воинской славы»</w:t>
      </w:r>
    </w:p>
    <w:p w:rsidR="008410EB" w:rsidRPr="00F32110" w:rsidRDefault="008410EB" w:rsidP="00F32110">
      <w:pPr>
        <w:spacing w:after="0"/>
        <w:jc w:val="both"/>
        <w:rPr>
          <w:rFonts w:ascii="Times New Roman" w:hAnsi="Times New Roman" w:cs="Times New Roman"/>
          <w:sz w:val="28"/>
          <w:szCs w:val="28"/>
          <w:u w:val="single"/>
        </w:rPr>
      </w:pPr>
    </w:p>
    <w:p w:rsidR="008410EB" w:rsidRPr="00F32110" w:rsidRDefault="008410EB" w:rsidP="00F32110">
      <w:pPr>
        <w:spacing w:after="0"/>
        <w:jc w:val="both"/>
        <w:rPr>
          <w:rFonts w:ascii="Times New Roman" w:hAnsi="Times New Roman" w:cs="Times New Roman"/>
          <w:sz w:val="28"/>
          <w:szCs w:val="28"/>
        </w:rPr>
      </w:pPr>
    </w:p>
    <w:p w:rsidR="008410EB" w:rsidRPr="00B9314A" w:rsidRDefault="008410EB" w:rsidP="00B9314A">
      <w:pPr>
        <w:spacing w:after="0"/>
        <w:rPr>
          <w:rFonts w:ascii="Times New Roman" w:hAnsi="Times New Roman" w:cs="Times New Roman"/>
          <w:sz w:val="28"/>
          <w:szCs w:val="28"/>
        </w:rPr>
      </w:pPr>
    </w:p>
    <w:sectPr w:rsidR="008410EB" w:rsidRPr="00B9314A" w:rsidSect="001310FC">
      <w:headerReference w:type="default" r:id="rId9"/>
      <w:pgSz w:w="11906" w:h="16838"/>
      <w:pgMar w:top="826" w:right="707" w:bottom="1134" w:left="1701"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0EB" w:rsidRDefault="008410EB" w:rsidP="001310FC">
      <w:pPr>
        <w:spacing w:after="0" w:line="240" w:lineRule="auto"/>
      </w:pPr>
      <w:r>
        <w:separator/>
      </w:r>
    </w:p>
  </w:endnote>
  <w:endnote w:type="continuationSeparator" w:id="0">
    <w:p w:rsidR="008410EB" w:rsidRDefault="008410EB" w:rsidP="001310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0EB" w:rsidRDefault="008410EB" w:rsidP="001310FC">
      <w:pPr>
        <w:spacing w:after="0" w:line="240" w:lineRule="auto"/>
      </w:pPr>
      <w:r>
        <w:separator/>
      </w:r>
    </w:p>
  </w:footnote>
  <w:footnote w:type="continuationSeparator" w:id="0">
    <w:p w:rsidR="008410EB" w:rsidRDefault="008410EB" w:rsidP="001310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0EB" w:rsidRDefault="008410EB">
    <w:pPr>
      <w:pStyle w:val="Header"/>
      <w:jc w:val="right"/>
    </w:pPr>
  </w:p>
  <w:p w:rsidR="008410EB" w:rsidRDefault="008410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97076"/>
    <w:multiLevelType w:val="multilevel"/>
    <w:tmpl w:val="3C0AAFF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9B611BE"/>
    <w:multiLevelType w:val="multilevel"/>
    <w:tmpl w:val="C91E3D9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2D0F66F5"/>
    <w:multiLevelType w:val="hybridMultilevel"/>
    <w:tmpl w:val="01648FFA"/>
    <w:lvl w:ilvl="0" w:tplc="D0A86220">
      <w:start w:val="1"/>
      <w:numFmt w:val="decimal"/>
      <w:lvlText w:val="%1."/>
      <w:lvlJc w:val="left"/>
      <w:pPr>
        <w:ind w:left="7023" w:hanging="360"/>
      </w:pPr>
      <w:rPr>
        <w:rFonts w:hint="default"/>
        <w:i w:val="0"/>
        <w:iCs w:val="0"/>
        <w:sz w:val="28"/>
        <w:szCs w:val="28"/>
      </w:rPr>
    </w:lvl>
    <w:lvl w:ilvl="1" w:tplc="04190019">
      <w:start w:val="1"/>
      <w:numFmt w:val="lowerLetter"/>
      <w:lvlText w:val="%2."/>
      <w:lvlJc w:val="left"/>
      <w:pPr>
        <w:ind w:left="7743" w:hanging="360"/>
      </w:pPr>
    </w:lvl>
    <w:lvl w:ilvl="2" w:tplc="0419001B">
      <w:start w:val="1"/>
      <w:numFmt w:val="lowerRoman"/>
      <w:lvlText w:val="%3."/>
      <w:lvlJc w:val="right"/>
      <w:pPr>
        <w:ind w:left="8463" w:hanging="180"/>
      </w:pPr>
    </w:lvl>
    <w:lvl w:ilvl="3" w:tplc="0419000F">
      <w:start w:val="1"/>
      <w:numFmt w:val="decimal"/>
      <w:lvlText w:val="%4."/>
      <w:lvlJc w:val="left"/>
      <w:pPr>
        <w:ind w:left="9183" w:hanging="360"/>
      </w:pPr>
    </w:lvl>
    <w:lvl w:ilvl="4" w:tplc="04190019">
      <w:start w:val="1"/>
      <w:numFmt w:val="lowerLetter"/>
      <w:lvlText w:val="%5."/>
      <w:lvlJc w:val="left"/>
      <w:pPr>
        <w:ind w:left="9903" w:hanging="360"/>
      </w:pPr>
    </w:lvl>
    <w:lvl w:ilvl="5" w:tplc="0419001B">
      <w:start w:val="1"/>
      <w:numFmt w:val="lowerRoman"/>
      <w:lvlText w:val="%6."/>
      <w:lvlJc w:val="right"/>
      <w:pPr>
        <w:ind w:left="10623" w:hanging="180"/>
      </w:pPr>
    </w:lvl>
    <w:lvl w:ilvl="6" w:tplc="0419000F">
      <w:start w:val="1"/>
      <w:numFmt w:val="decimal"/>
      <w:lvlText w:val="%7."/>
      <w:lvlJc w:val="left"/>
      <w:pPr>
        <w:ind w:left="11343" w:hanging="360"/>
      </w:pPr>
    </w:lvl>
    <w:lvl w:ilvl="7" w:tplc="04190019">
      <w:start w:val="1"/>
      <w:numFmt w:val="lowerLetter"/>
      <w:lvlText w:val="%8."/>
      <w:lvlJc w:val="left"/>
      <w:pPr>
        <w:ind w:left="12063" w:hanging="360"/>
      </w:pPr>
    </w:lvl>
    <w:lvl w:ilvl="8" w:tplc="0419001B">
      <w:start w:val="1"/>
      <w:numFmt w:val="lowerRoman"/>
      <w:lvlText w:val="%9."/>
      <w:lvlJc w:val="right"/>
      <w:pPr>
        <w:ind w:left="12783" w:hanging="180"/>
      </w:pPr>
    </w:lvl>
  </w:abstractNum>
  <w:abstractNum w:abstractNumId="3">
    <w:nsid w:val="333B1670"/>
    <w:multiLevelType w:val="multilevel"/>
    <w:tmpl w:val="FE0EF29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3A547598"/>
    <w:multiLevelType w:val="hybridMultilevel"/>
    <w:tmpl w:val="0FD00380"/>
    <w:lvl w:ilvl="0" w:tplc="52CE2B6A">
      <w:start w:val="1"/>
      <w:numFmt w:val="decimal"/>
      <w:lvlText w:val="%1."/>
      <w:lvlJc w:val="left"/>
      <w:pPr>
        <w:ind w:left="360" w:hanging="360"/>
      </w:pPr>
    </w:lvl>
    <w:lvl w:ilvl="1" w:tplc="04190019">
      <w:start w:val="1"/>
      <w:numFmt w:val="decimal"/>
      <w:lvlText w:val="%2."/>
      <w:lvlJc w:val="left"/>
      <w:pPr>
        <w:tabs>
          <w:tab w:val="num" w:pos="589"/>
        </w:tabs>
        <w:ind w:left="589" w:hanging="360"/>
      </w:pPr>
    </w:lvl>
    <w:lvl w:ilvl="2" w:tplc="0419001B">
      <w:start w:val="1"/>
      <w:numFmt w:val="decimal"/>
      <w:lvlText w:val="%3."/>
      <w:lvlJc w:val="left"/>
      <w:pPr>
        <w:tabs>
          <w:tab w:val="num" w:pos="1309"/>
        </w:tabs>
        <w:ind w:left="1309" w:hanging="360"/>
      </w:pPr>
    </w:lvl>
    <w:lvl w:ilvl="3" w:tplc="0419000F">
      <w:start w:val="1"/>
      <w:numFmt w:val="decimal"/>
      <w:lvlText w:val="%4."/>
      <w:lvlJc w:val="left"/>
      <w:pPr>
        <w:tabs>
          <w:tab w:val="num" w:pos="2029"/>
        </w:tabs>
        <w:ind w:left="2029" w:hanging="360"/>
      </w:pPr>
    </w:lvl>
    <w:lvl w:ilvl="4" w:tplc="04190019">
      <w:start w:val="1"/>
      <w:numFmt w:val="decimal"/>
      <w:lvlText w:val="%5."/>
      <w:lvlJc w:val="left"/>
      <w:pPr>
        <w:tabs>
          <w:tab w:val="num" w:pos="2749"/>
        </w:tabs>
        <w:ind w:left="2749" w:hanging="360"/>
      </w:pPr>
    </w:lvl>
    <w:lvl w:ilvl="5" w:tplc="0419001B">
      <w:start w:val="1"/>
      <w:numFmt w:val="decimal"/>
      <w:lvlText w:val="%6."/>
      <w:lvlJc w:val="left"/>
      <w:pPr>
        <w:tabs>
          <w:tab w:val="num" w:pos="3469"/>
        </w:tabs>
        <w:ind w:left="3469" w:hanging="360"/>
      </w:pPr>
    </w:lvl>
    <w:lvl w:ilvl="6" w:tplc="0419000F">
      <w:start w:val="1"/>
      <w:numFmt w:val="decimal"/>
      <w:lvlText w:val="%7."/>
      <w:lvlJc w:val="left"/>
      <w:pPr>
        <w:tabs>
          <w:tab w:val="num" w:pos="4189"/>
        </w:tabs>
        <w:ind w:left="4189" w:hanging="360"/>
      </w:pPr>
    </w:lvl>
    <w:lvl w:ilvl="7" w:tplc="04190019">
      <w:start w:val="1"/>
      <w:numFmt w:val="decimal"/>
      <w:lvlText w:val="%8."/>
      <w:lvlJc w:val="left"/>
      <w:pPr>
        <w:tabs>
          <w:tab w:val="num" w:pos="4909"/>
        </w:tabs>
        <w:ind w:left="4909" w:hanging="360"/>
      </w:pPr>
    </w:lvl>
    <w:lvl w:ilvl="8" w:tplc="0419001B">
      <w:start w:val="1"/>
      <w:numFmt w:val="decimal"/>
      <w:lvlText w:val="%9."/>
      <w:lvlJc w:val="left"/>
      <w:pPr>
        <w:tabs>
          <w:tab w:val="num" w:pos="5629"/>
        </w:tabs>
        <w:ind w:left="5629" w:hanging="360"/>
      </w:pPr>
    </w:lvl>
  </w:abstractNum>
  <w:abstractNum w:abstractNumId="5">
    <w:nsid w:val="3CF429C1"/>
    <w:multiLevelType w:val="hybridMultilevel"/>
    <w:tmpl w:val="F6387B94"/>
    <w:lvl w:ilvl="0" w:tplc="0419000D">
      <w:start w:val="1"/>
      <w:numFmt w:val="bullet"/>
      <w:lvlText w:val=""/>
      <w:lvlJc w:val="left"/>
      <w:pPr>
        <w:ind w:left="36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3F0020D2"/>
    <w:multiLevelType w:val="hybridMultilevel"/>
    <w:tmpl w:val="0F94FB9E"/>
    <w:lvl w:ilvl="0" w:tplc="239A267E">
      <w:start w:val="1"/>
      <w:numFmt w:val="decimal"/>
      <w:lvlText w:val="%1."/>
      <w:lvlJc w:val="left"/>
      <w:pPr>
        <w:ind w:left="360" w:hanging="360"/>
      </w:pPr>
    </w:lvl>
    <w:lvl w:ilvl="1" w:tplc="04190019">
      <w:start w:val="1"/>
      <w:numFmt w:val="decimal"/>
      <w:lvlText w:val="%2."/>
      <w:lvlJc w:val="left"/>
      <w:pPr>
        <w:tabs>
          <w:tab w:val="num" w:pos="735"/>
        </w:tabs>
        <w:ind w:left="735" w:hanging="360"/>
      </w:pPr>
    </w:lvl>
    <w:lvl w:ilvl="2" w:tplc="0419001B">
      <w:start w:val="1"/>
      <w:numFmt w:val="decimal"/>
      <w:lvlText w:val="%3."/>
      <w:lvlJc w:val="left"/>
      <w:pPr>
        <w:tabs>
          <w:tab w:val="num" w:pos="1455"/>
        </w:tabs>
        <w:ind w:left="1455" w:hanging="360"/>
      </w:pPr>
    </w:lvl>
    <w:lvl w:ilvl="3" w:tplc="0419000F">
      <w:start w:val="1"/>
      <w:numFmt w:val="decimal"/>
      <w:lvlText w:val="%4."/>
      <w:lvlJc w:val="left"/>
      <w:pPr>
        <w:tabs>
          <w:tab w:val="num" w:pos="2175"/>
        </w:tabs>
        <w:ind w:left="2175" w:hanging="360"/>
      </w:pPr>
    </w:lvl>
    <w:lvl w:ilvl="4" w:tplc="04190019">
      <w:start w:val="1"/>
      <w:numFmt w:val="decimal"/>
      <w:lvlText w:val="%5."/>
      <w:lvlJc w:val="left"/>
      <w:pPr>
        <w:tabs>
          <w:tab w:val="num" w:pos="2895"/>
        </w:tabs>
        <w:ind w:left="2895" w:hanging="360"/>
      </w:pPr>
    </w:lvl>
    <w:lvl w:ilvl="5" w:tplc="0419001B">
      <w:start w:val="1"/>
      <w:numFmt w:val="decimal"/>
      <w:lvlText w:val="%6."/>
      <w:lvlJc w:val="left"/>
      <w:pPr>
        <w:tabs>
          <w:tab w:val="num" w:pos="3615"/>
        </w:tabs>
        <w:ind w:left="3615" w:hanging="360"/>
      </w:pPr>
    </w:lvl>
    <w:lvl w:ilvl="6" w:tplc="0419000F">
      <w:start w:val="1"/>
      <w:numFmt w:val="decimal"/>
      <w:lvlText w:val="%7."/>
      <w:lvlJc w:val="left"/>
      <w:pPr>
        <w:tabs>
          <w:tab w:val="num" w:pos="4335"/>
        </w:tabs>
        <w:ind w:left="4335" w:hanging="360"/>
      </w:pPr>
    </w:lvl>
    <w:lvl w:ilvl="7" w:tplc="04190019">
      <w:start w:val="1"/>
      <w:numFmt w:val="decimal"/>
      <w:lvlText w:val="%8."/>
      <w:lvlJc w:val="left"/>
      <w:pPr>
        <w:tabs>
          <w:tab w:val="num" w:pos="5055"/>
        </w:tabs>
        <w:ind w:left="5055" w:hanging="360"/>
      </w:pPr>
    </w:lvl>
    <w:lvl w:ilvl="8" w:tplc="0419001B">
      <w:start w:val="1"/>
      <w:numFmt w:val="decimal"/>
      <w:lvlText w:val="%9."/>
      <w:lvlJc w:val="left"/>
      <w:pPr>
        <w:tabs>
          <w:tab w:val="num" w:pos="5775"/>
        </w:tabs>
        <w:ind w:left="5775" w:hanging="360"/>
      </w:pPr>
    </w:lvl>
  </w:abstractNum>
  <w:abstractNum w:abstractNumId="7">
    <w:nsid w:val="54144C56"/>
    <w:multiLevelType w:val="hybridMultilevel"/>
    <w:tmpl w:val="D67E50AA"/>
    <w:lvl w:ilvl="0" w:tplc="538E0750">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8">
    <w:nsid w:val="57E2368B"/>
    <w:multiLevelType w:val="hybridMultilevel"/>
    <w:tmpl w:val="9BBC22DA"/>
    <w:lvl w:ilvl="0" w:tplc="8E6408D8">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0B37E3A"/>
    <w:multiLevelType w:val="hybridMultilevel"/>
    <w:tmpl w:val="F4D081BC"/>
    <w:lvl w:ilvl="0" w:tplc="7F903B1C">
      <w:start w:val="1"/>
      <w:numFmt w:val="decimal"/>
      <w:lvlText w:val="%1."/>
      <w:lvlJc w:val="left"/>
      <w:pPr>
        <w:tabs>
          <w:tab w:val="num" w:pos="1065"/>
        </w:tabs>
        <w:ind w:left="1065" w:hanging="360"/>
      </w:pPr>
      <w:rPr>
        <w:rFonts w:hint="default"/>
        <w:u w:val="none"/>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10">
    <w:nsid w:val="60F5713F"/>
    <w:multiLevelType w:val="hybridMultilevel"/>
    <w:tmpl w:val="3ED00BD2"/>
    <w:lvl w:ilvl="0" w:tplc="34A8694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11A6ED5"/>
    <w:multiLevelType w:val="hybridMultilevel"/>
    <w:tmpl w:val="4A08632A"/>
    <w:lvl w:ilvl="0" w:tplc="10ECA200">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9"/>
  </w:num>
  <w:num w:numId="9">
    <w:abstractNumId w:val="2"/>
  </w:num>
  <w:num w:numId="10">
    <w:abstractNumId w:val="8"/>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325F"/>
    <w:rsid w:val="00001FE3"/>
    <w:rsid w:val="000404CE"/>
    <w:rsid w:val="00086286"/>
    <w:rsid w:val="000A4F37"/>
    <w:rsid w:val="000B41F8"/>
    <w:rsid w:val="000C4E7B"/>
    <w:rsid w:val="000F7145"/>
    <w:rsid w:val="00102E49"/>
    <w:rsid w:val="0011231B"/>
    <w:rsid w:val="001225F0"/>
    <w:rsid w:val="001310FC"/>
    <w:rsid w:val="00136EEA"/>
    <w:rsid w:val="00163E53"/>
    <w:rsid w:val="001758C8"/>
    <w:rsid w:val="001E0BF7"/>
    <w:rsid w:val="001E3022"/>
    <w:rsid w:val="00226781"/>
    <w:rsid w:val="002E1CB3"/>
    <w:rsid w:val="002E4175"/>
    <w:rsid w:val="00330578"/>
    <w:rsid w:val="00365C8A"/>
    <w:rsid w:val="003A1A56"/>
    <w:rsid w:val="00437EEC"/>
    <w:rsid w:val="0044584F"/>
    <w:rsid w:val="004A325F"/>
    <w:rsid w:val="004B0BE3"/>
    <w:rsid w:val="004C52FB"/>
    <w:rsid w:val="00505D88"/>
    <w:rsid w:val="005733BE"/>
    <w:rsid w:val="00597D95"/>
    <w:rsid w:val="005C7FA9"/>
    <w:rsid w:val="00611467"/>
    <w:rsid w:val="006208EF"/>
    <w:rsid w:val="0062196C"/>
    <w:rsid w:val="00625856"/>
    <w:rsid w:val="00661860"/>
    <w:rsid w:val="00700EE3"/>
    <w:rsid w:val="00715640"/>
    <w:rsid w:val="00724692"/>
    <w:rsid w:val="007526EC"/>
    <w:rsid w:val="00770BFA"/>
    <w:rsid w:val="00833B48"/>
    <w:rsid w:val="008410EB"/>
    <w:rsid w:val="0088038B"/>
    <w:rsid w:val="00880B73"/>
    <w:rsid w:val="008B0114"/>
    <w:rsid w:val="008F2D7A"/>
    <w:rsid w:val="0090764A"/>
    <w:rsid w:val="00943A42"/>
    <w:rsid w:val="0097622A"/>
    <w:rsid w:val="00977AB5"/>
    <w:rsid w:val="009917EC"/>
    <w:rsid w:val="009D16A5"/>
    <w:rsid w:val="009E31CF"/>
    <w:rsid w:val="00A600AF"/>
    <w:rsid w:val="00A65BA5"/>
    <w:rsid w:val="00A8696A"/>
    <w:rsid w:val="00A86CC0"/>
    <w:rsid w:val="00AD249C"/>
    <w:rsid w:val="00B06072"/>
    <w:rsid w:val="00B271B5"/>
    <w:rsid w:val="00B4414C"/>
    <w:rsid w:val="00B9314A"/>
    <w:rsid w:val="00BC7A17"/>
    <w:rsid w:val="00BD5C96"/>
    <w:rsid w:val="00BE667F"/>
    <w:rsid w:val="00C104BD"/>
    <w:rsid w:val="00C26EF1"/>
    <w:rsid w:val="00C65B15"/>
    <w:rsid w:val="00CC6ED6"/>
    <w:rsid w:val="00CF05FE"/>
    <w:rsid w:val="00CF5BAB"/>
    <w:rsid w:val="00D05206"/>
    <w:rsid w:val="00D137A6"/>
    <w:rsid w:val="00D5348A"/>
    <w:rsid w:val="00D66039"/>
    <w:rsid w:val="00D711E6"/>
    <w:rsid w:val="00D9565F"/>
    <w:rsid w:val="00DA302E"/>
    <w:rsid w:val="00DA6331"/>
    <w:rsid w:val="00DE0FF4"/>
    <w:rsid w:val="00E36FA9"/>
    <w:rsid w:val="00E56640"/>
    <w:rsid w:val="00E620E2"/>
    <w:rsid w:val="00E7374E"/>
    <w:rsid w:val="00EB7343"/>
    <w:rsid w:val="00EC196D"/>
    <w:rsid w:val="00EE10CA"/>
    <w:rsid w:val="00F21D27"/>
    <w:rsid w:val="00F32110"/>
    <w:rsid w:val="00F37713"/>
    <w:rsid w:val="00F67602"/>
    <w:rsid w:val="00F731EB"/>
    <w:rsid w:val="00F832AC"/>
    <w:rsid w:val="00FA41A0"/>
    <w:rsid w:val="00FA42B9"/>
    <w:rsid w:val="00FA43E5"/>
    <w:rsid w:val="00FE0F9F"/>
    <w:rsid w:val="00FE586E"/>
    <w:rsid w:val="00FF74E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Cit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578"/>
    <w:pPr>
      <w:spacing w:after="200" w:line="276" w:lineRule="auto"/>
    </w:pPr>
    <w:rPr>
      <w:rFonts w:cs="Calibri"/>
    </w:rPr>
  </w:style>
  <w:style w:type="paragraph" w:styleId="Heading1">
    <w:name w:val="heading 1"/>
    <w:basedOn w:val="Normal"/>
    <w:next w:val="Normal"/>
    <w:link w:val="Heading1Char"/>
    <w:uiPriority w:val="99"/>
    <w:qFormat/>
    <w:rsid w:val="00F37713"/>
    <w:pPr>
      <w:keepNext/>
      <w:autoSpaceDE w:val="0"/>
      <w:autoSpaceDN w:val="0"/>
      <w:spacing w:after="0" w:line="240" w:lineRule="auto"/>
      <w:jc w:val="both"/>
      <w:outlineLvl w:val="0"/>
    </w:pPr>
    <w:rPr>
      <w:rFonts w:ascii="Arial" w:hAnsi="Arial" w:cs="Arial"/>
      <w:sz w:val="28"/>
      <w:szCs w:val="28"/>
    </w:rPr>
  </w:style>
  <w:style w:type="paragraph" w:styleId="Heading2">
    <w:name w:val="heading 2"/>
    <w:basedOn w:val="Normal"/>
    <w:next w:val="Normal"/>
    <w:link w:val="Heading2Char"/>
    <w:uiPriority w:val="99"/>
    <w:qFormat/>
    <w:rsid w:val="00F37713"/>
    <w:pPr>
      <w:keepNext/>
      <w:keepLines/>
      <w:autoSpaceDE w:val="0"/>
      <w:autoSpaceDN w:val="0"/>
      <w:spacing w:before="200" w:after="0" w:line="240" w:lineRule="auto"/>
      <w:outlineLvl w:val="1"/>
    </w:pPr>
    <w:rPr>
      <w:rFonts w:ascii="Cambria" w:hAnsi="Cambria" w:cs="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37713"/>
    <w:rPr>
      <w:rFonts w:ascii="Arial" w:hAnsi="Arial" w:cs="Arial"/>
      <w:sz w:val="28"/>
      <w:szCs w:val="28"/>
    </w:rPr>
  </w:style>
  <w:style w:type="character" w:customStyle="1" w:styleId="Heading2Char">
    <w:name w:val="Heading 2 Char"/>
    <w:basedOn w:val="DefaultParagraphFont"/>
    <w:link w:val="Heading2"/>
    <w:uiPriority w:val="99"/>
    <w:semiHidden/>
    <w:locked/>
    <w:rsid w:val="00F37713"/>
    <w:rPr>
      <w:rFonts w:ascii="Cambria" w:hAnsi="Cambria" w:cs="Cambria"/>
      <w:b/>
      <w:bCs/>
      <w:color w:val="4F81BD"/>
      <w:sz w:val="26"/>
      <w:szCs w:val="26"/>
    </w:rPr>
  </w:style>
  <w:style w:type="paragraph" w:styleId="NormalWeb">
    <w:name w:val="Normal (Web)"/>
    <w:basedOn w:val="Normal"/>
    <w:uiPriority w:val="99"/>
    <w:rsid w:val="004A325F"/>
    <w:pPr>
      <w:spacing w:before="100" w:beforeAutospacing="1" w:after="100" w:afterAutospacing="1" w:line="240" w:lineRule="auto"/>
    </w:pPr>
    <w:rPr>
      <w:rFonts w:cs="Times New Roman"/>
      <w:sz w:val="24"/>
      <w:szCs w:val="24"/>
    </w:rPr>
  </w:style>
  <w:style w:type="paragraph" w:customStyle="1" w:styleId="default">
    <w:name w:val="default"/>
    <w:basedOn w:val="Normal"/>
    <w:uiPriority w:val="99"/>
    <w:rsid w:val="004A325F"/>
    <w:pPr>
      <w:spacing w:before="100" w:beforeAutospacing="1" w:after="100" w:afterAutospacing="1" w:line="240" w:lineRule="auto"/>
    </w:pPr>
    <w:rPr>
      <w:rFonts w:cs="Times New Roman"/>
      <w:sz w:val="24"/>
      <w:szCs w:val="24"/>
    </w:rPr>
  </w:style>
  <w:style w:type="character" w:styleId="Strong">
    <w:name w:val="Strong"/>
    <w:basedOn w:val="DefaultParagraphFont"/>
    <w:uiPriority w:val="99"/>
    <w:qFormat/>
    <w:rsid w:val="004A325F"/>
    <w:rPr>
      <w:b/>
      <w:bCs/>
    </w:rPr>
  </w:style>
  <w:style w:type="character" w:styleId="Emphasis">
    <w:name w:val="Emphasis"/>
    <w:basedOn w:val="DefaultParagraphFont"/>
    <w:uiPriority w:val="99"/>
    <w:qFormat/>
    <w:rsid w:val="004A325F"/>
    <w:rPr>
      <w:i/>
      <w:iCs/>
    </w:rPr>
  </w:style>
  <w:style w:type="paragraph" w:styleId="BodyTextIndent">
    <w:name w:val="Body Text Indent"/>
    <w:basedOn w:val="Normal"/>
    <w:link w:val="BodyTextIndentChar"/>
    <w:uiPriority w:val="99"/>
    <w:semiHidden/>
    <w:rsid w:val="004A325F"/>
    <w:pPr>
      <w:spacing w:before="100" w:beforeAutospacing="1" w:after="100" w:afterAutospacing="1" w:line="240" w:lineRule="auto"/>
    </w:pPr>
    <w:rPr>
      <w:rFonts w:cs="Times New Roman"/>
      <w:sz w:val="24"/>
      <w:szCs w:val="24"/>
    </w:rPr>
  </w:style>
  <w:style w:type="character" w:customStyle="1" w:styleId="BodyTextIndentChar">
    <w:name w:val="Body Text Indent Char"/>
    <w:basedOn w:val="DefaultParagraphFont"/>
    <w:link w:val="BodyTextIndent"/>
    <w:uiPriority w:val="99"/>
    <w:semiHidden/>
    <w:locked/>
    <w:rsid w:val="004A325F"/>
    <w:rPr>
      <w:rFonts w:ascii="Times New Roman" w:hAnsi="Times New Roman" w:cs="Times New Roman"/>
      <w:sz w:val="24"/>
      <w:szCs w:val="24"/>
    </w:rPr>
  </w:style>
  <w:style w:type="paragraph" w:styleId="ListParagraph">
    <w:name w:val="List Paragraph"/>
    <w:basedOn w:val="Normal"/>
    <w:uiPriority w:val="99"/>
    <w:qFormat/>
    <w:rsid w:val="004A325F"/>
    <w:pPr>
      <w:spacing w:before="100" w:beforeAutospacing="1" w:after="100" w:afterAutospacing="1" w:line="240" w:lineRule="auto"/>
    </w:pPr>
    <w:rPr>
      <w:rFonts w:cs="Times New Roman"/>
      <w:sz w:val="24"/>
      <w:szCs w:val="24"/>
    </w:rPr>
  </w:style>
  <w:style w:type="table" w:styleId="TableGrid">
    <w:name w:val="Table Grid"/>
    <w:basedOn w:val="TableNormal"/>
    <w:uiPriority w:val="99"/>
    <w:rsid w:val="004A325F"/>
    <w:rPr>
      <w:rFonts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A32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A325F"/>
    <w:rPr>
      <w:rFonts w:ascii="Tahoma" w:hAnsi="Tahoma" w:cs="Tahoma"/>
      <w:sz w:val="16"/>
      <w:szCs w:val="16"/>
    </w:rPr>
  </w:style>
  <w:style w:type="paragraph" w:styleId="BodyText">
    <w:name w:val="Body Text"/>
    <w:basedOn w:val="Normal"/>
    <w:link w:val="BodyTextChar"/>
    <w:uiPriority w:val="99"/>
    <w:semiHidden/>
    <w:rsid w:val="005733BE"/>
    <w:pPr>
      <w:spacing w:after="120"/>
    </w:pPr>
  </w:style>
  <w:style w:type="character" w:customStyle="1" w:styleId="BodyTextChar">
    <w:name w:val="Body Text Char"/>
    <w:basedOn w:val="DefaultParagraphFont"/>
    <w:link w:val="BodyText"/>
    <w:uiPriority w:val="99"/>
    <w:semiHidden/>
    <w:locked/>
    <w:rsid w:val="005733BE"/>
  </w:style>
  <w:style w:type="character" w:styleId="Hyperlink">
    <w:name w:val="Hyperlink"/>
    <w:basedOn w:val="DefaultParagraphFont"/>
    <w:uiPriority w:val="99"/>
    <w:rsid w:val="00F37713"/>
    <w:rPr>
      <w:color w:val="0000FF"/>
      <w:u w:val="single"/>
    </w:rPr>
  </w:style>
  <w:style w:type="paragraph" w:customStyle="1" w:styleId="c3">
    <w:name w:val="c3"/>
    <w:basedOn w:val="Normal"/>
    <w:uiPriority w:val="99"/>
    <w:rsid w:val="00F21D27"/>
    <w:pPr>
      <w:spacing w:before="100" w:beforeAutospacing="1" w:after="100" w:afterAutospacing="1" w:line="240" w:lineRule="auto"/>
    </w:pPr>
    <w:rPr>
      <w:rFonts w:cs="Times New Roman"/>
      <w:sz w:val="24"/>
      <w:szCs w:val="24"/>
    </w:rPr>
  </w:style>
  <w:style w:type="character" w:customStyle="1" w:styleId="c0">
    <w:name w:val="c0"/>
    <w:basedOn w:val="DefaultParagraphFont"/>
    <w:uiPriority w:val="99"/>
    <w:rsid w:val="00F21D27"/>
  </w:style>
  <w:style w:type="paragraph" w:customStyle="1" w:styleId="Style2">
    <w:name w:val="Style2"/>
    <w:basedOn w:val="Normal"/>
    <w:uiPriority w:val="99"/>
    <w:rsid w:val="00BD5C96"/>
    <w:pPr>
      <w:widowControl w:val="0"/>
      <w:autoSpaceDE w:val="0"/>
      <w:autoSpaceDN w:val="0"/>
      <w:adjustRightInd w:val="0"/>
      <w:spacing w:after="0" w:line="374" w:lineRule="exact"/>
      <w:jc w:val="both"/>
    </w:pPr>
    <w:rPr>
      <w:rFonts w:cs="Times New Roman"/>
      <w:sz w:val="24"/>
      <w:szCs w:val="24"/>
    </w:rPr>
  </w:style>
  <w:style w:type="paragraph" w:customStyle="1" w:styleId="Style3">
    <w:name w:val="Style3"/>
    <w:basedOn w:val="Normal"/>
    <w:uiPriority w:val="99"/>
    <w:rsid w:val="00BD5C96"/>
    <w:pPr>
      <w:widowControl w:val="0"/>
      <w:autoSpaceDE w:val="0"/>
      <w:autoSpaceDN w:val="0"/>
      <w:adjustRightInd w:val="0"/>
      <w:spacing w:after="0" w:line="392" w:lineRule="exact"/>
      <w:ind w:firstLine="253"/>
    </w:pPr>
    <w:rPr>
      <w:rFonts w:cs="Times New Roman"/>
      <w:sz w:val="24"/>
      <w:szCs w:val="24"/>
    </w:rPr>
  </w:style>
  <w:style w:type="character" w:customStyle="1" w:styleId="FontStyle11">
    <w:name w:val="Font Style11"/>
    <w:basedOn w:val="DefaultParagraphFont"/>
    <w:uiPriority w:val="99"/>
    <w:rsid w:val="00BD5C96"/>
    <w:rPr>
      <w:rFonts w:ascii="Times New Roman" w:hAnsi="Times New Roman" w:cs="Times New Roman"/>
      <w:b/>
      <w:bCs/>
      <w:sz w:val="18"/>
      <w:szCs w:val="18"/>
    </w:rPr>
  </w:style>
  <w:style w:type="character" w:customStyle="1" w:styleId="FontStyle12">
    <w:name w:val="Font Style12"/>
    <w:basedOn w:val="DefaultParagraphFont"/>
    <w:uiPriority w:val="99"/>
    <w:rsid w:val="00BD5C96"/>
    <w:rPr>
      <w:rFonts w:ascii="Times New Roman" w:hAnsi="Times New Roman" w:cs="Times New Roman"/>
      <w:sz w:val="24"/>
      <w:szCs w:val="24"/>
    </w:rPr>
  </w:style>
  <w:style w:type="paragraph" w:customStyle="1" w:styleId="Style5">
    <w:name w:val="Style5"/>
    <w:basedOn w:val="Normal"/>
    <w:uiPriority w:val="99"/>
    <w:rsid w:val="00BD5C96"/>
    <w:pPr>
      <w:widowControl w:val="0"/>
      <w:autoSpaceDE w:val="0"/>
      <w:autoSpaceDN w:val="0"/>
      <w:adjustRightInd w:val="0"/>
      <w:spacing w:after="0" w:line="321" w:lineRule="exact"/>
      <w:jc w:val="right"/>
    </w:pPr>
    <w:rPr>
      <w:rFonts w:cs="Times New Roman"/>
      <w:sz w:val="24"/>
      <w:szCs w:val="24"/>
    </w:rPr>
  </w:style>
  <w:style w:type="paragraph" w:customStyle="1" w:styleId="1">
    <w:name w:val="Без интервала1"/>
    <w:uiPriority w:val="99"/>
    <w:rsid w:val="00BD5C96"/>
    <w:rPr>
      <w:sz w:val="24"/>
      <w:szCs w:val="24"/>
    </w:rPr>
  </w:style>
  <w:style w:type="paragraph" w:customStyle="1" w:styleId="10">
    <w:name w:val="Абзац списка1"/>
    <w:basedOn w:val="Normal"/>
    <w:uiPriority w:val="99"/>
    <w:rsid w:val="00BD5C96"/>
    <w:pPr>
      <w:ind w:left="720"/>
    </w:pPr>
  </w:style>
  <w:style w:type="character" w:styleId="HTMLCite">
    <w:name w:val="HTML Cite"/>
    <w:basedOn w:val="DefaultParagraphFont"/>
    <w:uiPriority w:val="99"/>
    <w:semiHidden/>
    <w:rsid w:val="00BD5C96"/>
    <w:rPr>
      <w:color w:val="auto"/>
    </w:rPr>
  </w:style>
  <w:style w:type="paragraph" w:styleId="Header">
    <w:name w:val="header"/>
    <w:basedOn w:val="Normal"/>
    <w:link w:val="HeaderChar"/>
    <w:uiPriority w:val="99"/>
    <w:rsid w:val="001310F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310FC"/>
  </w:style>
  <w:style w:type="paragraph" w:styleId="Footer">
    <w:name w:val="footer"/>
    <w:basedOn w:val="Normal"/>
    <w:link w:val="FooterChar"/>
    <w:uiPriority w:val="99"/>
    <w:semiHidden/>
    <w:rsid w:val="001310FC"/>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1310FC"/>
  </w:style>
</w:styles>
</file>

<file path=word/webSettings.xml><?xml version="1.0" encoding="utf-8"?>
<w:webSettings xmlns:r="http://schemas.openxmlformats.org/officeDocument/2006/relationships" xmlns:w="http://schemas.openxmlformats.org/wordprocessingml/2006/main">
  <w:divs>
    <w:div w:id="870996901">
      <w:marLeft w:val="0"/>
      <w:marRight w:val="0"/>
      <w:marTop w:val="0"/>
      <w:marBottom w:val="0"/>
      <w:divBdr>
        <w:top w:val="none" w:sz="0" w:space="0" w:color="auto"/>
        <w:left w:val="none" w:sz="0" w:space="0" w:color="auto"/>
        <w:bottom w:val="none" w:sz="0" w:space="0" w:color="auto"/>
        <w:right w:val="none" w:sz="0" w:space="0" w:color="auto"/>
      </w:divBdr>
    </w:div>
    <w:div w:id="870996902">
      <w:marLeft w:val="0"/>
      <w:marRight w:val="0"/>
      <w:marTop w:val="0"/>
      <w:marBottom w:val="0"/>
      <w:divBdr>
        <w:top w:val="none" w:sz="0" w:space="0" w:color="auto"/>
        <w:left w:val="none" w:sz="0" w:space="0" w:color="auto"/>
        <w:bottom w:val="none" w:sz="0" w:space="0" w:color="auto"/>
        <w:right w:val="none" w:sz="0" w:space="0" w:color="auto"/>
      </w:divBdr>
    </w:div>
    <w:div w:id="870996903">
      <w:marLeft w:val="0"/>
      <w:marRight w:val="0"/>
      <w:marTop w:val="0"/>
      <w:marBottom w:val="0"/>
      <w:divBdr>
        <w:top w:val="none" w:sz="0" w:space="0" w:color="auto"/>
        <w:left w:val="none" w:sz="0" w:space="0" w:color="auto"/>
        <w:bottom w:val="none" w:sz="0" w:space="0" w:color="auto"/>
        <w:right w:val="none" w:sz="0" w:space="0" w:color="auto"/>
      </w:divBdr>
    </w:div>
    <w:div w:id="870996904">
      <w:marLeft w:val="0"/>
      <w:marRight w:val="0"/>
      <w:marTop w:val="0"/>
      <w:marBottom w:val="0"/>
      <w:divBdr>
        <w:top w:val="none" w:sz="0" w:space="0" w:color="auto"/>
        <w:left w:val="none" w:sz="0" w:space="0" w:color="auto"/>
        <w:bottom w:val="none" w:sz="0" w:space="0" w:color="auto"/>
        <w:right w:val="none" w:sz="0" w:space="0" w:color="auto"/>
      </w:divBdr>
    </w:div>
    <w:div w:id="870996905">
      <w:marLeft w:val="0"/>
      <w:marRight w:val="0"/>
      <w:marTop w:val="0"/>
      <w:marBottom w:val="0"/>
      <w:divBdr>
        <w:top w:val="none" w:sz="0" w:space="0" w:color="auto"/>
        <w:left w:val="none" w:sz="0" w:space="0" w:color="auto"/>
        <w:bottom w:val="none" w:sz="0" w:space="0" w:color="auto"/>
        <w:right w:val="none" w:sz="0" w:space="0" w:color="auto"/>
      </w:divBdr>
    </w:div>
    <w:div w:id="8709969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ubkin.ru" TargetMode="External"/><Relationship Id="rId3" Type="http://schemas.openxmlformats.org/officeDocument/2006/relationships/settings" Target="settings.xml"/><Relationship Id="rId7" Type="http://schemas.openxmlformats.org/officeDocument/2006/relationships/hyperlink" Target="http://ru.wikipedi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640</TotalTime>
  <Pages>6</Pages>
  <Words>1660</Words>
  <Characters>9467</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www.PHILka.RU</cp:lastModifiedBy>
  <cp:revision>10</cp:revision>
  <dcterms:created xsi:type="dcterms:W3CDTF">2020-10-12T05:09:00Z</dcterms:created>
  <dcterms:modified xsi:type="dcterms:W3CDTF">2021-10-24T12:29:00Z</dcterms:modified>
</cp:coreProperties>
</file>